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5C96" w:rsidRPr="009D2328" w:rsidRDefault="00565B1C" w:rsidP="00565B1C">
      <w:pPr>
        <w:jc w:val="center"/>
        <w:rPr>
          <w:rFonts w:cstheme="minorHAnsi"/>
          <w:b/>
          <w:bCs/>
          <w:sz w:val="24"/>
          <w:szCs w:val="24"/>
        </w:rPr>
      </w:pPr>
      <w:r w:rsidRPr="009D2328">
        <w:rPr>
          <w:rFonts w:cstheme="minorHAnsi"/>
          <w:b/>
          <w:bCs/>
          <w:sz w:val="24"/>
          <w:szCs w:val="24"/>
        </w:rPr>
        <w:t>Supreme Court Judgment</w:t>
      </w:r>
    </w:p>
    <w:p w:rsidR="00565B1C" w:rsidRPr="009D2328" w:rsidRDefault="00565B1C" w:rsidP="00565B1C">
      <w:pPr>
        <w:jc w:val="center"/>
        <w:rPr>
          <w:rFonts w:cstheme="minorHAnsi"/>
          <w:b/>
          <w:bCs/>
          <w:sz w:val="24"/>
          <w:szCs w:val="24"/>
        </w:rPr>
      </w:pPr>
      <w:r w:rsidRPr="009D2328">
        <w:rPr>
          <w:rFonts w:cstheme="minorHAnsi"/>
          <w:b/>
          <w:bCs/>
          <w:sz w:val="24"/>
          <w:szCs w:val="24"/>
        </w:rPr>
        <w:t xml:space="preserve">IN THE SUPREME COURT OF INDIA CIVIL ORIGINAL JURISDICTION </w:t>
      </w:r>
    </w:p>
    <w:p w:rsidR="00565B1C" w:rsidRPr="009D2328" w:rsidRDefault="00565B1C" w:rsidP="00565B1C">
      <w:pPr>
        <w:jc w:val="center"/>
        <w:rPr>
          <w:rFonts w:cstheme="minorHAnsi"/>
          <w:b/>
          <w:bCs/>
          <w:sz w:val="24"/>
          <w:szCs w:val="24"/>
        </w:rPr>
      </w:pPr>
      <w:r w:rsidRPr="009D2328">
        <w:rPr>
          <w:rFonts w:cstheme="minorHAnsi"/>
          <w:b/>
          <w:bCs/>
          <w:sz w:val="24"/>
          <w:szCs w:val="24"/>
        </w:rPr>
        <w:t>WRIT PETITION (CIVIL) NO. 132 OF 2016</w:t>
      </w:r>
    </w:p>
    <w:p w:rsidR="00565B1C" w:rsidRPr="009D2328" w:rsidRDefault="00565B1C" w:rsidP="00565B1C">
      <w:pPr>
        <w:jc w:val="center"/>
        <w:rPr>
          <w:rFonts w:cstheme="minorHAnsi"/>
          <w:b/>
          <w:bCs/>
          <w:sz w:val="24"/>
          <w:szCs w:val="24"/>
        </w:rPr>
      </w:pPr>
      <w:r w:rsidRPr="009D2328">
        <w:rPr>
          <w:rFonts w:cstheme="minorHAnsi"/>
          <w:b/>
          <w:bCs/>
          <w:sz w:val="24"/>
          <w:szCs w:val="24"/>
        </w:rPr>
        <w:t xml:space="preserve"> RAJNEESH KUMAR PANDEY &amp; ORS.   …PETITIONER(S) </w:t>
      </w:r>
    </w:p>
    <w:p w:rsidR="00565B1C" w:rsidRPr="009D2328" w:rsidRDefault="00565B1C" w:rsidP="00565B1C">
      <w:pPr>
        <w:jc w:val="center"/>
        <w:rPr>
          <w:rFonts w:cstheme="minorHAnsi"/>
          <w:b/>
          <w:bCs/>
          <w:sz w:val="24"/>
          <w:szCs w:val="24"/>
        </w:rPr>
      </w:pPr>
      <w:r w:rsidRPr="009D2328">
        <w:rPr>
          <w:rFonts w:cstheme="minorHAnsi"/>
          <w:b/>
          <w:bCs/>
          <w:sz w:val="24"/>
          <w:szCs w:val="24"/>
        </w:rPr>
        <w:t xml:space="preserve">VERSUS UNION OF INDIA &amp; ORS.           …RESPONDENT(S) WITH </w:t>
      </w:r>
    </w:p>
    <w:p w:rsidR="00565B1C" w:rsidRPr="009D2328" w:rsidRDefault="00565B1C" w:rsidP="00565B1C">
      <w:pPr>
        <w:jc w:val="center"/>
        <w:rPr>
          <w:rFonts w:cstheme="minorHAnsi"/>
          <w:b/>
          <w:bCs/>
          <w:sz w:val="24"/>
          <w:szCs w:val="24"/>
        </w:rPr>
      </w:pPr>
      <w:r w:rsidRPr="009D2328">
        <w:rPr>
          <w:rFonts w:cstheme="minorHAnsi"/>
          <w:b/>
          <w:bCs/>
          <w:sz w:val="24"/>
          <w:szCs w:val="24"/>
        </w:rPr>
        <w:t>WRIT PETITION (CIVIL) NO. 876 OF 2017</w:t>
      </w:r>
    </w:p>
    <w:p w:rsidR="00D35018" w:rsidRPr="009D2328" w:rsidRDefault="00D35018" w:rsidP="00565B1C">
      <w:pPr>
        <w:jc w:val="center"/>
        <w:rPr>
          <w:rFonts w:cstheme="minorHAnsi"/>
          <w:b/>
          <w:bCs/>
          <w:sz w:val="24"/>
          <w:szCs w:val="24"/>
        </w:rPr>
      </w:pPr>
      <w:r w:rsidRPr="009D2328">
        <w:rPr>
          <w:rFonts w:cstheme="minorHAnsi"/>
          <w:b/>
          <w:bCs/>
          <w:sz w:val="24"/>
          <w:szCs w:val="24"/>
        </w:rPr>
        <w:t>In the Court of: Ho</w:t>
      </w:r>
      <w:r w:rsidR="00D8548D" w:rsidRPr="009D2328">
        <w:rPr>
          <w:rFonts w:cstheme="minorHAnsi"/>
          <w:b/>
          <w:bCs/>
          <w:sz w:val="24"/>
          <w:szCs w:val="24"/>
        </w:rPr>
        <w:t>n</w:t>
      </w:r>
      <w:r w:rsidRPr="009D2328">
        <w:rPr>
          <w:rFonts w:cstheme="minorHAnsi"/>
          <w:b/>
          <w:bCs/>
          <w:sz w:val="24"/>
          <w:szCs w:val="24"/>
        </w:rPr>
        <w:t xml:space="preserve">’ble Justice </w:t>
      </w:r>
      <w:r w:rsidRPr="009D2328">
        <w:rPr>
          <w:rFonts w:cstheme="minorHAnsi"/>
          <w:b/>
          <w:bCs/>
          <w:color w:val="00000A"/>
          <w:sz w:val="24"/>
          <w:szCs w:val="24"/>
          <w:lang w:bidi="hi-IN"/>
        </w:rPr>
        <w:t>A.M. KHANWILKAR, J.</w:t>
      </w:r>
    </w:p>
    <w:p w:rsidR="00D35018" w:rsidRPr="009D2328" w:rsidRDefault="00D35018" w:rsidP="00565B1C">
      <w:pPr>
        <w:jc w:val="center"/>
        <w:rPr>
          <w:rFonts w:cstheme="minorHAnsi"/>
          <w:b/>
          <w:bCs/>
          <w:sz w:val="24"/>
          <w:szCs w:val="24"/>
        </w:rPr>
      </w:pPr>
      <w:r w:rsidRPr="009D2328">
        <w:rPr>
          <w:rFonts w:cstheme="minorHAnsi"/>
          <w:b/>
          <w:bCs/>
          <w:sz w:val="24"/>
          <w:szCs w:val="24"/>
        </w:rPr>
        <w:t>Date of Judgment: 28</w:t>
      </w:r>
      <w:r w:rsidRPr="009D2328">
        <w:rPr>
          <w:rFonts w:cstheme="minorHAnsi"/>
          <w:b/>
          <w:bCs/>
          <w:sz w:val="24"/>
          <w:szCs w:val="24"/>
          <w:vertAlign w:val="superscript"/>
        </w:rPr>
        <w:t>th</w:t>
      </w:r>
      <w:r w:rsidRPr="009D2328">
        <w:rPr>
          <w:rFonts w:cstheme="minorHAnsi"/>
          <w:b/>
          <w:bCs/>
          <w:sz w:val="24"/>
          <w:szCs w:val="24"/>
        </w:rPr>
        <w:t xml:space="preserve"> October, 2021</w:t>
      </w:r>
    </w:p>
    <w:p w:rsidR="00063CC8" w:rsidRPr="009D2328" w:rsidRDefault="00063CC8" w:rsidP="00565B1C">
      <w:pPr>
        <w:jc w:val="center"/>
        <w:rPr>
          <w:rFonts w:cstheme="minorHAnsi"/>
          <w:b/>
          <w:bCs/>
          <w:sz w:val="24"/>
          <w:szCs w:val="24"/>
        </w:rPr>
      </w:pPr>
      <w:r w:rsidRPr="009D2328">
        <w:rPr>
          <w:rFonts w:cstheme="minorHAnsi"/>
          <w:b/>
          <w:bCs/>
          <w:sz w:val="24"/>
          <w:szCs w:val="24"/>
        </w:rPr>
        <w:t xml:space="preserve">Returnable by </w:t>
      </w:r>
      <w:r w:rsidR="0076391F" w:rsidRPr="009D2328">
        <w:rPr>
          <w:rFonts w:cstheme="minorHAnsi"/>
          <w:b/>
          <w:bCs/>
          <w:sz w:val="24"/>
          <w:szCs w:val="24"/>
        </w:rPr>
        <w:t>First Week of March, 2022</w:t>
      </w:r>
    </w:p>
    <w:p w:rsidR="00993A6D" w:rsidRPr="009D2328" w:rsidRDefault="00993A6D" w:rsidP="00565B1C">
      <w:pPr>
        <w:jc w:val="center"/>
        <w:rPr>
          <w:rFonts w:cstheme="minorHAnsi"/>
          <w:b/>
          <w:bCs/>
          <w:sz w:val="24"/>
          <w:szCs w:val="24"/>
        </w:rPr>
      </w:pPr>
    </w:p>
    <w:p w:rsidR="00993A6D" w:rsidRPr="009D2328" w:rsidRDefault="00D8548D" w:rsidP="00993A6D">
      <w:pPr>
        <w:rPr>
          <w:rFonts w:cstheme="minorHAnsi"/>
          <w:b/>
          <w:bCs/>
          <w:sz w:val="24"/>
          <w:szCs w:val="24"/>
        </w:rPr>
      </w:pPr>
      <w:r w:rsidRPr="009D2328">
        <w:rPr>
          <w:rFonts w:cstheme="minorHAnsi"/>
          <w:b/>
          <w:bCs/>
          <w:sz w:val="24"/>
          <w:szCs w:val="24"/>
        </w:rPr>
        <w:t>The Supreme Court relied upon various provision of the following Acts</w:t>
      </w:r>
      <w:r w:rsidR="00063CC8" w:rsidRPr="009D2328">
        <w:rPr>
          <w:rFonts w:cstheme="minorHAnsi"/>
          <w:b/>
          <w:bCs/>
          <w:sz w:val="24"/>
          <w:szCs w:val="24"/>
        </w:rPr>
        <w:t>, statutory authorities, Schemes, Programs and relevant circulars and directions by Competent Authorities</w:t>
      </w:r>
      <w:r w:rsidRPr="009D2328">
        <w:rPr>
          <w:rFonts w:cstheme="minorHAnsi"/>
          <w:b/>
          <w:bCs/>
          <w:sz w:val="24"/>
          <w:szCs w:val="24"/>
        </w:rPr>
        <w:t>:</w:t>
      </w:r>
    </w:p>
    <w:p w:rsidR="00BE6ED2" w:rsidRPr="009D2328" w:rsidRDefault="00C8185C" w:rsidP="00BE6ED2">
      <w:pPr>
        <w:pStyle w:val="ListParagraph"/>
        <w:numPr>
          <w:ilvl w:val="0"/>
          <w:numId w:val="1"/>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Article</w:t>
      </w:r>
      <w:r w:rsidR="00D259F7" w:rsidRPr="009D2328">
        <w:rPr>
          <w:rFonts w:cstheme="minorHAnsi"/>
          <w:color w:val="00000A"/>
          <w:sz w:val="24"/>
          <w:szCs w:val="24"/>
          <w:lang w:bidi="hi-IN"/>
        </w:rPr>
        <w:t>s 21,</w:t>
      </w:r>
      <w:r w:rsidRPr="009D2328">
        <w:rPr>
          <w:rFonts w:cstheme="minorHAnsi"/>
          <w:color w:val="00000A"/>
          <w:sz w:val="24"/>
          <w:szCs w:val="24"/>
          <w:lang w:bidi="hi-IN"/>
        </w:rPr>
        <w:t xml:space="preserve"> 32 of the Constitution of India</w:t>
      </w:r>
      <w:r w:rsidR="00FE20B3" w:rsidRPr="009D2328">
        <w:rPr>
          <w:rFonts w:cstheme="minorHAnsi"/>
          <w:color w:val="00000A"/>
          <w:sz w:val="24"/>
          <w:szCs w:val="24"/>
          <w:lang w:bidi="hi-IN"/>
        </w:rPr>
        <w:t xml:space="preserve"> </w:t>
      </w:r>
    </w:p>
    <w:p w:rsidR="00BE6ED2" w:rsidRPr="009D2328" w:rsidRDefault="00FE20B3" w:rsidP="00BE6ED2">
      <w:pPr>
        <w:pStyle w:val="ListParagraph"/>
        <w:numPr>
          <w:ilvl w:val="0"/>
          <w:numId w:val="1"/>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Concurrent List by the Constitution (42</w:t>
      </w:r>
      <w:r w:rsidRPr="009D2328">
        <w:rPr>
          <w:rFonts w:cstheme="minorHAnsi"/>
          <w:color w:val="00000A"/>
          <w:sz w:val="24"/>
          <w:szCs w:val="24"/>
          <w:vertAlign w:val="superscript"/>
          <w:lang w:bidi="hi-IN"/>
        </w:rPr>
        <w:t>nd</w:t>
      </w:r>
      <w:r w:rsidR="00BE6ED2" w:rsidRPr="009D2328">
        <w:rPr>
          <w:rFonts w:cstheme="minorHAnsi"/>
          <w:color w:val="00000A"/>
          <w:sz w:val="24"/>
          <w:szCs w:val="24"/>
          <w:lang w:bidi="hi-IN"/>
        </w:rPr>
        <w:t xml:space="preserve"> </w:t>
      </w:r>
      <w:r w:rsidRPr="009D2328">
        <w:rPr>
          <w:rFonts w:cstheme="minorHAnsi"/>
          <w:color w:val="00000A"/>
          <w:sz w:val="24"/>
          <w:szCs w:val="24"/>
          <w:lang w:bidi="hi-IN"/>
        </w:rPr>
        <w:t>Amendment) Act, 1976</w:t>
      </w:r>
      <w:r w:rsidR="00BE6ED2" w:rsidRPr="009D2328">
        <w:rPr>
          <w:rFonts w:cstheme="minorHAnsi"/>
          <w:color w:val="00000A"/>
          <w:sz w:val="24"/>
          <w:szCs w:val="24"/>
          <w:lang w:bidi="hi-IN"/>
        </w:rPr>
        <w:t xml:space="preserve"> </w:t>
      </w:r>
    </w:p>
    <w:p w:rsidR="00BE6ED2" w:rsidRPr="009D2328" w:rsidRDefault="00BE6ED2" w:rsidP="00BE6ED2">
      <w:pPr>
        <w:pStyle w:val="ListParagraph"/>
        <w:numPr>
          <w:ilvl w:val="0"/>
          <w:numId w:val="1"/>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United Nations Convention on the Rights of Persons with Disabilities</w:t>
      </w:r>
    </w:p>
    <w:p w:rsidR="00BE6ED2" w:rsidRPr="009D2328" w:rsidRDefault="00B97A16" w:rsidP="00BE6ED2">
      <w:pPr>
        <w:pStyle w:val="ListParagraph"/>
        <w:numPr>
          <w:ilvl w:val="0"/>
          <w:numId w:val="1"/>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Section</w:t>
      </w:r>
      <w:r w:rsidR="00B901F9" w:rsidRPr="009D2328">
        <w:rPr>
          <w:rFonts w:cstheme="minorHAnsi"/>
          <w:color w:val="00000A"/>
          <w:sz w:val="24"/>
          <w:szCs w:val="24"/>
          <w:lang w:bidi="hi-IN"/>
        </w:rPr>
        <w:t>s</w:t>
      </w:r>
      <w:r w:rsidRPr="009D2328">
        <w:rPr>
          <w:rFonts w:cstheme="minorHAnsi"/>
          <w:color w:val="00000A"/>
          <w:sz w:val="24"/>
          <w:szCs w:val="24"/>
          <w:lang w:bidi="hi-IN"/>
        </w:rPr>
        <w:t xml:space="preserve"> 2 (m)</w:t>
      </w:r>
      <w:r w:rsidR="00A74762" w:rsidRPr="009D2328">
        <w:rPr>
          <w:rFonts w:cstheme="minorHAnsi"/>
          <w:color w:val="00000A"/>
          <w:sz w:val="24"/>
          <w:szCs w:val="24"/>
          <w:lang w:bidi="hi-IN"/>
        </w:rPr>
        <w:t xml:space="preserve"> on definition of inclusive education</w:t>
      </w:r>
      <w:r w:rsidR="00B901F9" w:rsidRPr="009D2328">
        <w:rPr>
          <w:rFonts w:cstheme="minorHAnsi"/>
          <w:color w:val="00000A"/>
          <w:sz w:val="24"/>
          <w:szCs w:val="24"/>
          <w:lang w:bidi="hi-IN"/>
        </w:rPr>
        <w:t xml:space="preserve">, 16 (Education) </w:t>
      </w:r>
      <w:r w:rsidR="00A74762" w:rsidRPr="009D2328">
        <w:rPr>
          <w:rFonts w:cstheme="minorHAnsi"/>
          <w:color w:val="00000A"/>
          <w:sz w:val="24"/>
          <w:szCs w:val="24"/>
          <w:lang w:bidi="hi-IN"/>
        </w:rPr>
        <w:t>17 (Specific Measu</w:t>
      </w:r>
      <w:r w:rsidR="0090314F" w:rsidRPr="009D2328">
        <w:rPr>
          <w:rFonts w:cstheme="minorHAnsi"/>
          <w:color w:val="00000A"/>
          <w:sz w:val="24"/>
          <w:szCs w:val="24"/>
          <w:lang w:bidi="hi-IN"/>
        </w:rPr>
        <w:t>r</w:t>
      </w:r>
      <w:r w:rsidR="00A74762" w:rsidRPr="009D2328">
        <w:rPr>
          <w:rFonts w:cstheme="minorHAnsi"/>
          <w:color w:val="00000A"/>
          <w:sz w:val="24"/>
          <w:szCs w:val="24"/>
          <w:lang w:bidi="hi-IN"/>
        </w:rPr>
        <w:t>es)</w:t>
      </w:r>
      <w:r w:rsidRPr="009D2328">
        <w:rPr>
          <w:rFonts w:cstheme="minorHAnsi"/>
          <w:color w:val="00000A"/>
          <w:sz w:val="24"/>
          <w:szCs w:val="24"/>
          <w:lang w:bidi="hi-IN"/>
        </w:rPr>
        <w:t xml:space="preserve"> </w:t>
      </w:r>
      <w:r w:rsidR="00A821CE" w:rsidRPr="009D2328">
        <w:rPr>
          <w:rFonts w:cstheme="minorHAnsi"/>
          <w:color w:val="00000A"/>
          <w:sz w:val="24"/>
          <w:szCs w:val="24"/>
          <w:lang w:bidi="hi-IN"/>
        </w:rPr>
        <w:t>Rights of Persons</w:t>
      </w:r>
      <w:r w:rsidRPr="009D2328">
        <w:rPr>
          <w:rFonts w:cstheme="minorHAnsi"/>
          <w:color w:val="00000A"/>
          <w:sz w:val="24"/>
          <w:szCs w:val="24"/>
          <w:lang w:bidi="hi-IN"/>
        </w:rPr>
        <w:t xml:space="preserve"> </w:t>
      </w:r>
      <w:r w:rsidR="00A821CE" w:rsidRPr="009D2328">
        <w:rPr>
          <w:rFonts w:cstheme="minorHAnsi"/>
          <w:color w:val="00000A"/>
          <w:sz w:val="24"/>
          <w:szCs w:val="24"/>
          <w:lang w:bidi="hi-IN"/>
        </w:rPr>
        <w:t>with Disabilities Act, 2016</w:t>
      </w:r>
    </w:p>
    <w:p w:rsidR="00BE6ED2" w:rsidRPr="009D2328" w:rsidRDefault="00A249E9" w:rsidP="00BE6ED2">
      <w:pPr>
        <w:pStyle w:val="ListParagraph"/>
        <w:numPr>
          <w:ilvl w:val="0"/>
          <w:numId w:val="1"/>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Persons with Disabilities (Equal Opportunities, Protection of Rights and Full Participation) Act, 1995</w:t>
      </w:r>
    </w:p>
    <w:p w:rsidR="00CB107A" w:rsidRPr="009D2328" w:rsidRDefault="0090314F" w:rsidP="00CB107A">
      <w:pPr>
        <w:pStyle w:val="ListParagraph"/>
        <w:numPr>
          <w:ilvl w:val="0"/>
          <w:numId w:val="1"/>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Right of Children to Free and Compulsory Education Act, 2009</w:t>
      </w:r>
      <w:r w:rsidR="00AC55A5" w:rsidRPr="009D2328">
        <w:rPr>
          <w:rFonts w:cstheme="minorHAnsi"/>
          <w:color w:val="00000A"/>
          <w:sz w:val="24"/>
          <w:szCs w:val="24"/>
          <w:lang w:bidi="hi-IN"/>
        </w:rPr>
        <w:t xml:space="preserve"> </w:t>
      </w:r>
    </w:p>
    <w:p w:rsidR="00CB107A" w:rsidRPr="009D2328" w:rsidRDefault="00AC55A5" w:rsidP="00CB107A">
      <w:pPr>
        <w:pStyle w:val="ListParagraph"/>
        <w:numPr>
          <w:ilvl w:val="0"/>
          <w:numId w:val="1"/>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 xml:space="preserve">Rehabilitation Council of India Act, 1992 </w:t>
      </w:r>
    </w:p>
    <w:p w:rsidR="00CB107A" w:rsidRPr="009D2328" w:rsidRDefault="00CB107A" w:rsidP="00CB107A">
      <w:pPr>
        <w:pStyle w:val="ListParagraph"/>
        <w:numPr>
          <w:ilvl w:val="0"/>
          <w:numId w:val="1"/>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National Trust for Welfare of Persons with Autism, Cerebral Palsy, Mental Retardation and Multiple Disabilities Act, 1999</w:t>
      </w:r>
    </w:p>
    <w:p w:rsidR="00CB107A" w:rsidRPr="009D2328" w:rsidRDefault="00535EF0" w:rsidP="00CB107A">
      <w:pPr>
        <w:pStyle w:val="ListParagraph"/>
        <w:numPr>
          <w:ilvl w:val="0"/>
          <w:numId w:val="1"/>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Scheme of Integrated Education for the Disabled Children, 1992</w:t>
      </w:r>
      <w:r w:rsidR="00E96C29" w:rsidRPr="009D2328">
        <w:rPr>
          <w:rFonts w:cstheme="minorHAnsi"/>
          <w:color w:val="00000A"/>
          <w:sz w:val="24"/>
          <w:szCs w:val="24"/>
          <w:lang w:bidi="hi-IN"/>
        </w:rPr>
        <w:t xml:space="preserve"> </w:t>
      </w:r>
    </w:p>
    <w:p w:rsidR="00953211" w:rsidRPr="009D2328" w:rsidRDefault="00E96C29" w:rsidP="00953211">
      <w:pPr>
        <w:pStyle w:val="ListParagraph"/>
        <w:numPr>
          <w:ilvl w:val="0"/>
          <w:numId w:val="1"/>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Centrally Sponsored Scheme (CSS) of ‘Inclusive Education of the Disabled at Secondary Stage (IEDSS)’</w:t>
      </w:r>
    </w:p>
    <w:p w:rsidR="00B20268" w:rsidRPr="009D2328" w:rsidRDefault="00953211" w:rsidP="00B20268">
      <w:pPr>
        <w:pStyle w:val="ListParagraph"/>
        <w:numPr>
          <w:ilvl w:val="0"/>
          <w:numId w:val="1"/>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National Policy on Education (NPE), 1986 and Programme of Action (1992)</w:t>
      </w:r>
    </w:p>
    <w:p w:rsidR="00014551" w:rsidRPr="009D2328" w:rsidRDefault="00B20268" w:rsidP="00014551">
      <w:pPr>
        <w:pStyle w:val="ListParagraph"/>
        <w:numPr>
          <w:ilvl w:val="0"/>
          <w:numId w:val="1"/>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Salamanca Statement and Framework for Action on Special Needs Education(1994);</w:t>
      </w:r>
    </w:p>
    <w:p w:rsidR="0048362F" w:rsidRPr="009D2328" w:rsidRDefault="00B20268" w:rsidP="0048362F">
      <w:pPr>
        <w:pStyle w:val="ListParagraph"/>
        <w:numPr>
          <w:ilvl w:val="0"/>
          <w:numId w:val="1"/>
        </w:numPr>
        <w:autoSpaceDE w:val="0"/>
        <w:autoSpaceDN w:val="0"/>
        <w:adjustRightInd w:val="0"/>
        <w:spacing w:after="0" w:line="240" w:lineRule="auto"/>
        <w:rPr>
          <w:rFonts w:cstheme="minorHAnsi"/>
          <w:color w:val="00000A"/>
          <w:sz w:val="24"/>
          <w:szCs w:val="24"/>
          <w:lang w:bidi="hi-IN"/>
        </w:rPr>
      </w:pPr>
      <w:proofErr w:type="spellStart"/>
      <w:r w:rsidRPr="009D2328">
        <w:rPr>
          <w:rFonts w:cstheme="minorHAnsi"/>
          <w:color w:val="00000A"/>
          <w:sz w:val="24"/>
          <w:szCs w:val="24"/>
          <w:lang w:bidi="hi-IN"/>
        </w:rPr>
        <w:t>Biwako</w:t>
      </w:r>
      <w:proofErr w:type="spellEnd"/>
      <w:r w:rsidRPr="009D2328">
        <w:rPr>
          <w:rFonts w:cstheme="minorHAnsi"/>
          <w:color w:val="00000A"/>
          <w:sz w:val="24"/>
          <w:szCs w:val="24"/>
          <w:lang w:bidi="hi-IN"/>
        </w:rPr>
        <w:t xml:space="preserve"> Millennium Framework for Action (2002)</w:t>
      </w:r>
      <w:r w:rsidR="00014551" w:rsidRPr="009D2328">
        <w:rPr>
          <w:rFonts w:cstheme="minorHAnsi"/>
          <w:color w:val="00000A"/>
          <w:sz w:val="24"/>
          <w:szCs w:val="24"/>
          <w:lang w:bidi="hi-IN"/>
        </w:rPr>
        <w:t xml:space="preserve"> </w:t>
      </w:r>
    </w:p>
    <w:p w:rsidR="0048362F" w:rsidRPr="009D2328" w:rsidRDefault="00014551" w:rsidP="0048362F">
      <w:pPr>
        <w:pStyle w:val="ListParagraph"/>
        <w:numPr>
          <w:ilvl w:val="0"/>
          <w:numId w:val="1"/>
        </w:numPr>
        <w:autoSpaceDE w:val="0"/>
        <w:autoSpaceDN w:val="0"/>
        <w:adjustRightInd w:val="0"/>
        <w:spacing w:after="0" w:line="240" w:lineRule="auto"/>
        <w:rPr>
          <w:rFonts w:cstheme="minorHAnsi"/>
          <w:color w:val="00000A"/>
          <w:sz w:val="24"/>
          <w:szCs w:val="24"/>
          <w:lang w:bidi="hi-IN"/>
        </w:rPr>
      </w:pPr>
      <w:proofErr w:type="spellStart"/>
      <w:r w:rsidRPr="009D2328">
        <w:rPr>
          <w:rFonts w:cstheme="minorHAnsi"/>
          <w:color w:val="00000A"/>
          <w:sz w:val="24"/>
          <w:szCs w:val="24"/>
          <w:lang w:bidi="hi-IN"/>
        </w:rPr>
        <w:t>Sarva</w:t>
      </w:r>
      <w:proofErr w:type="spellEnd"/>
      <w:r w:rsidRPr="009D2328">
        <w:rPr>
          <w:rFonts w:cstheme="minorHAnsi"/>
          <w:color w:val="00000A"/>
          <w:sz w:val="24"/>
          <w:szCs w:val="24"/>
          <w:lang w:bidi="hi-IN"/>
        </w:rPr>
        <w:t xml:space="preserve"> </w:t>
      </w:r>
      <w:proofErr w:type="spellStart"/>
      <w:r w:rsidRPr="009D2328">
        <w:rPr>
          <w:rFonts w:cstheme="minorHAnsi"/>
          <w:color w:val="00000A"/>
          <w:sz w:val="24"/>
          <w:szCs w:val="24"/>
          <w:lang w:bidi="hi-IN"/>
        </w:rPr>
        <w:t>Shiksha</w:t>
      </w:r>
      <w:proofErr w:type="spellEnd"/>
      <w:r w:rsidRPr="009D2328">
        <w:rPr>
          <w:rFonts w:cstheme="minorHAnsi"/>
          <w:color w:val="00000A"/>
          <w:sz w:val="24"/>
          <w:szCs w:val="24"/>
          <w:lang w:bidi="hi-IN"/>
        </w:rPr>
        <w:t xml:space="preserve"> </w:t>
      </w:r>
      <w:proofErr w:type="spellStart"/>
      <w:r w:rsidRPr="009D2328">
        <w:rPr>
          <w:rFonts w:cstheme="minorHAnsi"/>
          <w:color w:val="00000A"/>
          <w:sz w:val="24"/>
          <w:szCs w:val="24"/>
          <w:lang w:bidi="hi-IN"/>
        </w:rPr>
        <w:t>Abhiyan</w:t>
      </w:r>
      <w:proofErr w:type="spellEnd"/>
      <w:r w:rsidRPr="009D2328">
        <w:rPr>
          <w:rFonts w:cstheme="minorHAnsi"/>
          <w:color w:val="00000A"/>
          <w:sz w:val="24"/>
          <w:szCs w:val="24"/>
          <w:lang w:bidi="hi-IN"/>
        </w:rPr>
        <w:t xml:space="preserve"> 2004</w:t>
      </w:r>
      <w:r w:rsidR="0048362F" w:rsidRPr="009D2328">
        <w:rPr>
          <w:rFonts w:cstheme="minorHAnsi"/>
          <w:color w:val="00000A"/>
          <w:sz w:val="24"/>
          <w:szCs w:val="24"/>
          <w:lang w:bidi="hi-IN"/>
        </w:rPr>
        <w:t xml:space="preserve"> </w:t>
      </w:r>
    </w:p>
    <w:p w:rsidR="00B20268" w:rsidRPr="009D2328" w:rsidRDefault="0048362F" w:rsidP="0048362F">
      <w:pPr>
        <w:pStyle w:val="ListParagraph"/>
        <w:numPr>
          <w:ilvl w:val="0"/>
          <w:numId w:val="1"/>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Right of Children to Free and Compulsory Education Rules, 2010</w:t>
      </w:r>
    </w:p>
    <w:p w:rsidR="001C1F02" w:rsidRPr="009D2328" w:rsidRDefault="001C1F02" w:rsidP="0048362F">
      <w:pPr>
        <w:pStyle w:val="ListParagraph"/>
        <w:numPr>
          <w:ilvl w:val="0"/>
          <w:numId w:val="1"/>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Central Board of Secondary Education</w:t>
      </w:r>
    </w:p>
    <w:p w:rsidR="00F01AED" w:rsidRPr="009D2328" w:rsidRDefault="001D7CC7" w:rsidP="00F01AED">
      <w:pPr>
        <w:pStyle w:val="ListParagraph"/>
        <w:numPr>
          <w:ilvl w:val="0"/>
          <w:numId w:val="1"/>
        </w:numPr>
        <w:autoSpaceDE w:val="0"/>
        <w:autoSpaceDN w:val="0"/>
        <w:adjustRightInd w:val="0"/>
        <w:spacing w:after="0" w:line="240" w:lineRule="auto"/>
        <w:rPr>
          <w:rFonts w:cstheme="minorHAnsi"/>
          <w:color w:val="00000A"/>
          <w:sz w:val="24"/>
          <w:szCs w:val="24"/>
          <w:lang w:bidi="hi-IN"/>
        </w:rPr>
      </w:pPr>
      <w:proofErr w:type="spellStart"/>
      <w:r w:rsidRPr="009D2328">
        <w:rPr>
          <w:rFonts w:cstheme="minorHAnsi"/>
          <w:color w:val="00000A"/>
          <w:sz w:val="24"/>
          <w:szCs w:val="24"/>
          <w:lang w:bidi="hi-IN"/>
        </w:rPr>
        <w:t>Deendayal</w:t>
      </w:r>
      <w:proofErr w:type="spellEnd"/>
      <w:r w:rsidRPr="009D2328">
        <w:rPr>
          <w:rFonts w:cstheme="minorHAnsi"/>
          <w:color w:val="00000A"/>
          <w:sz w:val="24"/>
          <w:szCs w:val="24"/>
          <w:lang w:bidi="hi-IN"/>
        </w:rPr>
        <w:t xml:space="preserve"> Disabled Rehabilitation Scheme</w:t>
      </w:r>
    </w:p>
    <w:p w:rsidR="00F01AED" w:rsidRPr="009D2328" w:rsidRDefault="00F01AED" w:rsidP="00F01AED">
      <w:pPr>
        <w:pStyle w:val="ListParagraph"/>
        <w:numPr>
          <w:ilvl w:val="0"/>
          <w:numId w:val="1"/>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National Council of Teachers Education</w:t>
      </w:r>
    </w:p>
    <w:p w:rsidR="008014AA" w:rsidRPr="009D2328" w:rsidRDefault="00016C1C" w:rsidP="008014AA">
      <w:pPr>
        <w:pStyle w:val="ListParagraph"/>
        <w:numPr>
          <w:ilvl w:val="0"/>
          <w:numId w:val="1"/>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National Policy on Education 2020</w:t>
      </w:r>
    </w:p>
    <w:p w:rsidR="008014AA" w:rsidRPr="009D2328" w:rsidRDefault="008014AA" w:rsidP="008014AA">
      <w:pPr>
        <w:pStyle w:val="ListParagraph"/>
        <w:numPr>
          <w:ilvl w:val="0"/>
          <w:numId w:val="1"/>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Press release was issued by Ministry of Human Resource Development on 9.9.2010</w:t>
      </w:r>
    </w:p>
    <w:p w:rsidR="008E7C14" w:rsidRPr="009D2328" w:rsidRDefault="008E7C14" w:rsidP="008E7C14">
      <w:pPr>
        <w:pStyle w:val="ListParagraph"/>
        <w:numPr>
          <w:ilvl w:val="0"/>
          <w:numId w:val="1"/>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Press release was issued by Ministry of Social Justice &amp; Empowerment on 6.12.2010</w:t>
      </w:r>
    </w:p>
    <w:p w:rsidR="00883015" w:rsidRPr="009D2328" w:rsidRDefault="00883015" w:rsidP="00883015">
      <w:pPr>
        <w:pStyle w:val="ListParagraph"/>
        <w:numPr>
          <w:ilvl w:val="0"/>
          <w:numId w:val="1"/>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Press release was issued by Ministry of Human Resource Development on 9.9.2010</w:t>
      </w:r>
    </w:p>
    <w:p w:rsidR="004042AF" w:rsidRPr="009D2328" w:rsidRDefault="00883015" w:rsidP="004042AF">
      <w:pPr>
        <w:pStyle w:val="ListParagraph"/>
        <w:numPr>
          <w:ilvl w:val="0"/>
          <w:numId w:val="1"/>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Circular issued by Rehabilitation Council of India on 11.01.2012</w:t>
      </w:r>
      <w:r w:rsidR="00A70FF8" w:rsidRPr="009D2328">
        <w:rPr>
          <w:rFonts w:cstheme="minorHAnsi"/>
          <w:color w:val="00000A"/>
          <w:sz w:val="24"/>
          <w:szCs w:val="24"/>
          <w:lang w:bidi="hi-IN"/>
        </w:rPr>
        <w:t xml:space="preserve"> and 14.05.2019</w:t>
      </w:r>
    </w:p>
    <w:p w:rsidR="00462F37" w:rsidRPr="009D2328" w:rsidRDefault="004042AF" w:rsidP="00462F37">
      <w:pPr>
        <w:pStyle w:val="ListParagraph"/>
        <w:numPr>
          <w:ilvl w:val="0"/>
          <w:numId w:val="1"/>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lastRenderedPageBreak/>
        <w:t>Circular issued by Deputy Secretary (Affiliation), Central Board of Secondary Education CBSE/AFF/Circular 13/2017</w:t>
      </w:r>
      <w:r w:rsidR="00462F37" w:rsidRPr="009D2328">
        <w:rPr>
          <w:rFonts w:cstheme="minorHAnsi"/>
          <w:color w:val="00000A"/>
          <w:sz w:val="24"/>
          <w:szCs w:val="24"/>
          <w:lang w:bidi="hi-IN"/>
        </w:rPr>
        <w:t xml:space="preserve"> </w:t>
      </w:r>
      <w:r w:rsidRPr="009D2328">
        <w:rPr>
          <w:rFonts w:cstheme="minorHAnsi"/>
          <w:color w:val="00000A"/>
          <w:sz w:val="24"/>
          <w:szCs w:val="24"/>
          <w:lang w:bidi="hi-IN"/>
        </w:rPr>
        <w:t xml:space="preserve">dated </w:t>
      </w:r>
      <w:r w:rsidR="00462F37" w:rsidRPr="009D2328">
        <w:rPr>
          <w:rFonts w:cstheme="minorHAnsi"/>
          <w:color w:val="00000A"/>
          <w:sz w:val="24"/>
          <w:szCs w:val="24"/>
          <w:lang w:bidi="hi-IN"/>
        </w:rPr>
        <w:t>13.6.2017</w:t>
      </w:r>
    </w:p>
    <w:p w:rsidR="00462F37" w:rsidRPr="009D2328" w:rsidRDefault="00462F37" w:rsidP="00462F37">
      <w:pPr>
        <w:pStyle w:val="ListParagraph"/>
        <w:numPr>
          <w:ilvl w:val="0"/>
          <w:numId w:val="1"/>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Circular issued by Chief Commissioner PwDs No. 119/CCD/2016/R4755 dated 25.10.2016</w:t>
      </w:r>
    </w:p>
    <w:p w:rsidR="001D7CC7" w:rsidRPr="009D2328" w:rsidRDefault="001D7CC7" w:rsidP="001D7CC7">
      <w:pPr>
        <w:autoSpaceDE w:val="0"/>
        <w:autoSpaceDN w:val="0"/>
        <w:adjustRightInd w:val="0"/>
        <w:spacing w:after="0" w:line="240" w:lineRule="auto"/>
        <w:rPr>
          <w:rFonts w:cstheme="minorHAnsi"/>
          <w:color w:val="00000A"/>
          <w:sz w:val="24"/>
          <w:szCs w:val="24"/>
          <w:lang w:bidi="hi-IN"/>
        </w:rPr>
      </w:pPr>
    </w:p>
    <w:p w:rsidR="001D7CC7" w:rsidRPr="009D2328" w:rsidRDefault="00D0635D" w:rsidP="001D7CC7">
      <w:pPr>
        <w:autoSpaceDE w:val="0"/>
        <w:autoSpaceDN w:val="0"/>
        <w:adjustRightInd w:val="0"/>
        <w:spacing w:after="0" w:line="240" w:lineRule="auto"/>
        <w:rPr>
          <w:rFonts w:cstheme="minorHAnsi"/>
          <w:b/>
          <w:bCs/>
          <w:color w:val="00000A"/>
          <w:sz w:val="24"/>
          <w:szCs w:val="24"/>
          <w:lang w:bidi="hi-IN"/>
        </w:rPr>
      </w:pPr>
      <w:r w:rsidRPr="009D2328">
        <w:rPr>
          <w:rFonts w:cstheme="minorHAnsi"/>
          <w:b/>
          <w:bCs/>
          <w:color w:val="00000A"/>
          <w:sz w:val="24"/>
          <w:szCs w:val="24"/>
          <w:lang w:bidi="hi-IN"/>
        </w:rPr>
        <w:t>Court relied upon the judgment:</w:t>
      </w:r>
    </w:p>
    <w:p w:rsidR="00D0635D" w:rsidRPr="009D2328" w:rsidRDefault="00D0635D" w:rsidP="001D7CC7">
      <w:pPr>
        <w:autoSpaceDE w:val="0"/>
        <w:autoSpaceDN w:val="0"/>
        <w:adjustRightInd w:val="0"/>
        <w:spacing w:after="0" w:line="240" w:lineRule="auto"/>
        <w:rPr>
          <w:rFonts w:cstheme="minorHAnsi"/>
          <w:color w:val="00000A"/>
          <w:sz w:val="24"/>
          <w:szCs w:val="24"/>
          <w:lang w:bidi="hi-IN"/>
        </w:rPr>
      </w:pPr>
    </w:p>
    <w:p w:rsidR="00D0635D" w:rsidRPr="009D2328" w:rsidRDefault="00D0635D" w:rsidP="00D0635D">
      <w:p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 xml:space="preserve">Court of State Commissioner for Persons with Disabilities, National Capital Territory of Delhi in the case of </w:t>
      </w:r>
      <w:r w:rsidRPr="009D2328">
        <w:rPr>
          <w:rFonts w:cstheme="minorHAnsi"/>
          <w:b/>
          <w:bCs/>
          <w:i/>
          <w:iCs/>
          <w:color w:val="00000A"/>
          <w:sz w:val="24"/>
          <w:szCs w:val="24"/>
          <w:lang w:bidi="hi-IN"/>
        </w:rPr>
        <w:t xml:space="preserve">Ms. </w:t>
      </w:r>
      <w:proofErr w:type="spellStart"/>
      <w:r w:rsidRPr="009D2328">
        <w:rPr>
          <w:rFonts w:cstheme="minorHAnsi"/>
          <w:b/>
          <w:bCs/>
          <w:i/>
          <w:iCs/>
          <w:color w:val="00000A"/>
          <w:sz w:val="24"/>
          <w:szCs w:val="24"/>
          <w:lang w:bidi="hi-IN"/>
        </w:rPr>
        <w:t>Reshma</w:t>
      </w:r>
      <w:proofErr w:type="spellEnd"/>
      <w:r w:rsidRPr="009D2328">
        <w:rPr>
          <w:rFonts w:cstheme="minorHAnsi"/>
          <w:b/>
          <w:bCs/>
          <w:i/>
          <w:iCs/>
          <w:color w:val="00000A"/>
          <w:sz w:val="24"/>
          <w:szCs w:val="24"/>
          <w:lang w:bidi="hi-IN"/>
        </w:rPr>
        <w:t xml:space="preserve"> Parveen vs. The</w:t>
      </w:r>
      <w:r w:rsidRPr="009D2328">
        <w:rPr>
          <w:rFonts w:cstheme="minorHAnsi"/>
          <w:color w:val="00000A"/>
          <w:sz w:val="24"/>
          <w:szCs w:val="24"/>
          <w:lang w:bidi="hi-IN"/>
        </w:rPr>
        <w:t xml:space="preserve"> </w:t>
      </w:r>
      <w:r w:rsidRPr="009D2328">
        <w:rPr>
          <w:rFonts w:cstheme="minorHAnsi"/>
          <w:b/>
          <w:bCs/>
          <w:i/>
          <w:iCs/>
          <w:color w:val="00000A"/>
          <w:sz w:val="24"/>
          <w:szCs w:val="24"/>
          <w:lang w:bidi="hi-IN"/>
        </w:rPr>
        <w:t>Di</w:t>
      </w:r>
      <w:r w:rsidR="009D2328" w:rsidRPr="009D2328">
        <w:rPr>
          <w:rFonts w:cstheme="minorHAnsi"/>
          <w:b/>
          <w:bCs/>
          <w:i/>
          <w:iCs/>
          <w:color w:val="00000A"/>
          <w:sz w:val="24"/>
          <w:szCs w:val="24"/>
          <w:lang w:bidi="hi-IN"/>
        </w:rPr>
        <w:t xml:space="preserve">rector, Directorate of Education. </w:t>
      </w:r>
      <w:r w:rsidR="009D2328" w:rsidRPr="009D2328">
        <w:rPr>
          <w:rFonts w:cstheme="minorHAnsi"/>
          <w:color w:val="00000A"/>
          <w:sz w:val="24"/>
          <w:szCs w:val="24"/>
          <w:lang w:bidi="hi-IN"/>
        </w:rPr>
        <w:t>Decided on 31.12.2019 in Case No. 824/1014/2019/04/907284</w:t>
      </w:r>
    </w:p>
    <w:p w:rsidR="00D0635D" w:rsidRPr="009D2328" w:rsidRDefault="00D0635D" w:rsidP="003D222A">
      <w:pPr>
        <w:rPr>
          <w:rFonts w:cstheme="minorHAnsi"/>
          <w:b/>
          <w:bCs/>
          <w:sz w:val="24"/>
          <w:szCs w:val="24"/>
        </w:rPr>
      </w:pPr>
    </w:p>
    <w:p w:rsidR="00C8185C" w:rsidRPr="009D2328" w:rsidRDefault="003D222A" w:rsidP="003D222A">
      <w:pPr>
        <w:rPr>
          <w:rFonts w:cstheme="minorHAnsi"/>
          <w:b/>
          <w:bCs/>
          <w:sz w:val="24"/>
          <w:szCs w:val="24"/>
        </w:rPr>
      </w:pPr>
      <w:r w:rsidRPr="009D2328">
        <w:rPr>
          <w:rFonts w:cstheme="minorHAnsi"/>
          <w:b/>
          <w:bCs/>
          <w:sz w:val="24"/>
          <w:szCs w:val="24"/>
        </w:rPr>
        <w:t>Affidavits filed by:</w:t>
      </w:r>
    </w:p>
    <w:p w:rsidR="003D222A" w:rsidRPr="009D2328" w:rsidRDefault="003D222A" w:rsidP="003D222A">
      <w:pPr>
        <w:pStyle w:val="ListParagraph"/>
        <w:numPr>
          <w:ilvl w:val="0"/>
          <w:numId w:val="3"/>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 xml:space="preserve">Special Secretary Primary Education, Government of U.P., </w:t>
      </w:r>
      <w:proofErr w:type="spellStart"/>
      <w:r w:rsidRPr="009D2328">
        <w:rPr>
          <w:rFonts w:cstheme="minorHAnsi"/>
          <w:color w:val="00000A"/>
          <w:sz w:val="24"/>
          <w:szCs w:val="24"/>
          <w:lang w:bidi="hi-IN"/>
        </w:rPr>
        <w:t>Lucknow</w:t>
      </w:r>
      <w:proofErr w:type="spellEnd"/>
    </w:p>
    <w:p w:rsidR="004044BF" w:rsidRPr="009D2328" w:rsidRDefault="004044BF" w:rsidP="004044BF">
      <w:pPr>
        <w:autoSpaceDE w:val="0"/>
        <w:autoSpaceDN w:val="0"/>
        <w:adjustRightInd w:val="0"/>
        <w:spacing w:after="0" w:line="240" w:lineRule="auto"/>
        <w:rPr>
          <w:rFonts w:cstheme="minorHAnsi"/>
          <w:color w:val="00000A"/>
          <w:sz w:val="24"/>
          <w:szCs w:val="24"/>
          <w:lang w:bidi="hi-IN"/>
        </w:rPr>
      </w:pPr>
    </w:p>
    <w:p w:rsidR="004044BF" w:rsidRPr="009D2328" w:rsidRDefault="004044BF" w:rsidP="004044BF">
      <w:pPr>
        <w:autoSpaceDE w:val="0"/>
        <w:autoSpaceDN w:val="0"/>
        <w:adjustRightInd w:val="0"/>
        <w:spacing w:after="0" w:line="240" w:lineRule="auto"/>
        <w:rPr>
          <w:rFonts w:cstheme="minorHAnsi"/>
          <w:b/>
          <w:bCs/>
          <w:color w:val="00000A"/>
          <w:sz w:val="24"/>
          <w:szCs w:val="24"/>
          <w:lang w:bidi="hi-IN"/>
        </w:rPr>
      </w:pPr>
      <w:r w:rsidRPr="009D2328">
        <w:rPr>
          <w:rFonts w:cstheme="minorHAnsi"/>
          <w:b/>
          <w:bCs/>
          <w:color w:val="00000A"/>
          <w:sz w:val="24"/>
          <w:szCs w:val="24"/>
          <w:lang w:bidi="hi-IN"/>
        </w:rPr>
        <w:t>Advocates:</w:t>
      </w:r>
    </w:p>
    <w:p w:rsidR="00A821CE" w:rsidRPr="009D2328" w:rsidRDefault="00D259F7" w:rsidP="00A821CE">
      <w:pPr>
        <w:pStyle w:val="ListParagraph"/>
        <w:numPr>
          <w:ilvl w:val="0"/>
          <w:numId w:val="6"/>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Mr.</w:t>
      </w:r>
      <w:r w:rsidR="00FE20B3" w:rsidRPr="009D2328">
        <w:rPr>
          <w:rFonts w:cstheme="minorHAnsi"/>
          <w:color w:val="00000A"/>
          <w:sz w:val="24"/>
          <w:szCs w:val="24"/>
          <w:lang w:bidi="hi-IN"/>
        </w:rPr>
        <w:t xml:space="preserve"> </w:t>
      </w:r>
      <w:r w:rsidRPr="009D2328">
        <w:rPr>
          <w:rFonts w:cstheme="minorHAnsi"/>
          <w:color w:val="00000A"/>
          <w:sz w:val="24"/>
          <w:szCs w:val="24"/>
          <w:lang w:bidi="hi-IN"/>
        </w:rPr>
        <w:t>K.</w:t>
      </w:r>
      <w:r w:rsidR="00FE20B3" w:rsidRPr="009D2328">
        <w:rPr>
          <w:rFonts w:cstheme="minorHAnsi"/>
          <w:color w:val="00000A"/>
          <w:sz w:val="24"/>
          <w:szCs w:val="24"/>
          <w:lang w:bidi="hi-IN"/>
        </w:rPr>
        <w:t xml:space="preserve"> </w:t>
      </w:r>
      <w:proofErr w:type="spellStart"/>
      <w:r w:rsidRPr="009D2328">
        <w:rPr>
          <w:rFonts w:cstheme="minorHAnsi"/>
          <w:color w:val="00000A"/>
          <w:sz w:val="24"/>
          <w:szCs w:val="24"/>
          <w:lang w:bidi="hi-IN"/>
        </w:rPr>
        <w:t>Parameshwar</w:t>
      </w:r>
      <w:proofErr w:type="spellEnd"/>
      <w:r w:rsidRPr="009D2328">
        <w:rPr>
          <w:rFonts w:cstheme="minorHAnsi"/>
          <w:color w:val="00000A"/>
          <w:sz w:val="24"/>
          <w:szCs w:val="24"/>
          <w:lang w:bidi="hi-IN"/>
        </w:rPr>
        <w:t>, learned counsel for the Petitioner</w:t>
      </w:r>
    </w:p>
    <w:p w:rsidR="00567BF1" w:rsidRPr="009D2328" w:rsidRDefault="00A821CE" w:rsidP="00567BF1">
      <w:pPr>
        <w:pStyle w:val="ListParagraph"/>
        <w:numPr>
          <w:ilvl w:val="0"/>
          <w:numId w:val="6"/>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Mr. D. K.</w:t>
      </w:r>
      <w:r w:rsidR="00FE20B3" w:rsidRPr="009D2328">
        <w:rPr>
          <w:rFonts w:cstheme="minorHAnsi"/>
          <w:color w:val="00000A"/>
          <w:sz w:val="24"/>
          <w:szCs w:val="24"/>
          <w:lang w:bidi="hi-IN"/>
        </w:rPr>
        <w:t xml:space="preserve"> </w:t>
      </w:r>
      <w:r w:rsidRPr="009D2328">
        <w:rPr>
          <w:rFonts w:cstheme="minorHAnsi"/>
          <w:color w:val="00000A"/>
          <w:sz w:val="24"/>
          <w:szCs w:val="24"/>
          <w:lang w:bidi="hi-IN"/>
        </w:rPr>
        <w:t>Singh, learned Additional Advocate General for the State of U.P.</w:t>
      </w:r>
    </w:p>
    <w:p w:rsidR="00567BF1" w:rsidRPr="009D2328" w:rsidRDefault="004044BF" w:rsidP="00567BF1">
      <w:pPr>
        <w:pStyle w:val="ListParagraph"/>
        <w:numPr>
          <w:ilvl w:val="0"/>
          <w:numId w:val="6"/>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 xml:space="preserve">Ms. </w:t>
      </w:r>
      <w:proofErr w:type="spellStart"/>
      <w:r w:rsidRPr="009D2328">
        <w:rPr>
          <w:rFonts w:cstheme="minorHAnsi"/>
          <w:color w:val="00000A"/>
          <w:sz w:val="24"/>
          <w:szCs w:val="24"/>
          <w:lang w:bidi="hi-IN"/>
        </w:rPr>
        <w:t>Aishwarya</w:t>
      </w:r>
      <w:proofErr w:type="spellEnd"/>
      <w:r w:rsidRPr="009D2328">
        <w:rPr>
          <w:rFonts w:cstheme="minorHAnsi"/>
          <w:color w:val="00000A"/>
          <w:sz w:val="24"/>
          <w:szCs w:val="24"/>
          <w:lang w:bidi="hi-IN"/>
        </w:rPr>
        <w:t xml:space="preserve"> </w:t>
      </w:r>
      <w:proofErr w:type="spellStart"/>
      <w:r w:rsidRPr="009D2328">
        <w:rPr>
          <w:rFonts w:cstheme="minorHAnsi"/>
          <w:color w:val="00000A"/>
          <w:sz w:val="24"/>
          <w:szCs w:val="24"/>
          <w:lang w:bidi="hi-IN"/>
        </w:rPr>
        <w:t>Bhati</w:t>
      </w:r>
      <w:proofErr w:type="spellEnd"/>
      <w:r w:rsidRPr="009D2328">
        <w:rPr>
          <w:rFonts w:cstheme="minorHAnsi"/>
          <w:color w:val="00000A"/>
          <w:sz w:val="24"/>
          <w:szCs w:val="24"/>
          <w:lang w:bidi="hi-IN"/>
        </w:rPr>
        <w:t>, learned Additional Advocate General appearing for State of U.P</w:t>
      </w:r>
    </w:p>
    <w:p w:rsidR="00F90F96" w:rsidRPr="009D2328" w:rsidRDefault="00F90F96" w:rsidP="00567BF1">
      <w:pPr>
        <w:pStyle w:val="ListParagraph"/>
        <w:numPr>
          <w:ilvl w:val="0"/>
          <w:numId w:val="6"/>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Mr. Rishi Malhotra, learned Amicus Curia</w:t>
      </w:r>
      <w:r w:rsidR="00567BF1" w:rsidRPr="009D2328">
        <w:rPr>
          <w:rFonts w:cstheme="minorHAnsi"/>
          <w:color w:val="00000A"/>
          <w:sz w:val="24"/>
          <w:szCs w:val="24"/>
          <w:lang w:bidi="hi-IN"/>
        </w:rPr>
        <w:t>e</w:t>
      </w:r>
    </w:p>
    <w:p w:rsidR="00FB6CEE" w:rsidRPr="009D2328" w:rsidRDefault="00FB6CEE" w:rsidP="00FB6CEE">
      <w:pPr>
        <w:autoSpaceDE w:val="0"/>
        <w:autoSpaceDN w:val="0"/>
        <w:adjustRightInd w:val="0"/>
        <w:spacing w:after="0" w:line="240" w:lineRule="auto"/>
        <w:rPr>
          <w:rFonts w:cstheme="minorHAnsi"/>
          <w:color w:val="00000A"/>
          <w:sz w:val="24"/>
          <w:szCs w:val="24"/>
          <w:lang w:bidi="hi-IN"/>
        </w:rPr>
      </w:pPr>
    </w:p>
    <w:p w:rsidR="00FB6CEE" w:rsidRPr="009D2328" w:rsidRDefault="00FB6CEE" w:rsidP="00FB6CEE">
      <w:pPr>
        <w:autoSpaceDE w:val="0"/>
        <w:autoSpaceDN w:val="0"/>
        <w:adjustRightInd w:val="0"/>
        <w:spacing w:after="0" w:line="240" w:lineRule="auto"/>
        <w:rPr>
          <w:rFonts w:cstheme="minorHAnsi"/>
          <w:color w:val="00000A"/>
          <w:sz w:val="24"/>
          <w:szCs w:val="24"/>
          <w:lang w:bidi="hi-IN"/>
        </w:rPr>
      </w:pPr>
      <w:bookmarkStart w:id="0" w:name="_GoBack"/>
      <w:r w:rsidRPr="009D2328">
        <w:rPr>
          <w:rFonts w:cstheme="minorHAnsi"/>
          <w:b/>
          <w:bCs/>
          <w:color w:val="00000A"/>
          <w:sz w:val="24"/>
          <w:szCs w:val="24"/>
          <w:lang w:bidi="hi-IN"/>
        </w:rPr>
        <w:t>Highlights of the Judgment</w:t>
      </w:r>
      <w:r w:rsidRPr="009D2328">
        <w:rPr>
          <w:rFonts w:cstheme="minorHAnsi"/>
          <w:color w:val="00000A"/>
          <w:sz w:val="24"/>
          <w:szCs w:val="24"/>
          <w:lang w:bidi="hi-IN"/>
        </w:rPr>
        <w:t>:</w:t>
      </w:r>
    </w:p>
    <w:p w:rsidR="00FB6CEE" w:rsidRPr="009D2328" w:rsidRDefault="00FB6CEE" w:rsidP="00FB6CEE">
      <w:pPr>
        <w:autoSpaceDE w:val="0"/>
        <w:autoSpaceDN w:val="0"/>
        <w:adjustRightInd w:val="0"/>
        <w:spacing w:after="0" w:line="240" w:lineRule="auto"/>
        <w:rPr>
          <w:rFonts w:cstheme="minorHAnsi"/>
          <w:color w:val="00000A"/>
          <w:sz w:val="24"/>
          <w:szCs w:val="24"/>
          <w:lang w:bidi="hi-IN"/>
        </w:rPr>
      </w:pPr>
    </w:p>
    <w:p w:rsidR="00FB6CEE" w:rsidRPr="009D2328" w:rsidRDefault="00FB6CEE" w:rsidP="00FB6CEE">
      <w:pPr>
        <w:pStyle w:val="ListParagraph"/>
        <w:numPr>
          <w:ilvl w:val="0"/>
          <w:numId w:val="21"/>
        </w:numPr>
        <w:autoSpaceDE w:val="0"/>
        <w:autoSpaceDN w:val="0"/>
        <w:adjustRightInd w:val="0"/>
        <w:spacing w:after="0" w:line="240" w:lineRule="auto"/>
        <w:rPr>
          <w:rFonts w:cstheme="minorHAnsi"/>
          <w:color w:val="00000A"/>
          <w:sz w:val="24"/>
          <w:szCs w:val="24"/>
          <w:lang w:bidi="hi-IN"/>
        </w:rPr>
      </w:pPr>
      <w:r w:rsidRPr="009D2328">
        <w:rPr>
          <w:rFonts w:cstheme="minorHAnsi"/>
          <w:b/>
          <w:bCs/>
          <w:color w:val="00000A"/>
          <w:sz w:val="24"/>
          <w:szCs w:val="24"/>
          <w:lang w:bidi="hi-IN"/>
        </w:rPr>
        <w:t>Applies to whole country</w:t>
      </w:r>
      <w:r w:rsidRPr="009D2328">
        <w:rPr>
          <w:rFonts w:cstheme="minorHAnsi"/>
          <w:color w:val="00000A"/>
          <w:sz w:val="24"/>
          <w:szCs w:val="24"/>
          <w:lang w:bidi="hi-IN"/>
        </w:rPr>
        <w:t>: While petition was filed by Petitioners from UP and Punjab, Supreme Court held that this Judgment is applicable to whole country:</w:t>
      </w:r>
    </w:p>
    <w:p w:rsidR="0049740D" w:rsidRPr="009D2328" w:rsidRDefault="0049740D" w:rsidP="0049740D">
      <w:pPr>
        <w:pStyle w:val="ListParagraph"/>
        <w:autoSpaceDE w:val="0"/>
        <w:autoSpaceDN w:val="0"/>
        <w:adjustRightInd w:val="0"/>
        <w:spacing w:after="0" w:line="240" w:lineRule="auto"/>
        <w:rPr>
          <w:rFonts w:cstheme="minorHAnsi"/>
          <w:color w:val="00000A"/>
          <w:sz w:val="24"/>
          <w:szCs w:val="24"/>
          <w:lang w:bidi="hi-IN"/>
        </w:rPr>
      </w:pPr>
    </w:p>
    <w:p w:rsidR="0049740D" w:rsidRPr="009D2328" w:rsidRDefault="0049740D" w:rsidP="0049740D">
      <w:pPr>
        <w:autoSpaceDE w:val="0"/>
        <w:autoSpaceDN w:val="0"/>
        <w:adjustRightInd w:val="0"/>
        <w:spacing w:after="0" w:line="240" w:lineRule="auto"/>
        <w:rPr>
          <w:rFonts w:cstheme="minorHAnsi"/>
          <w:color w:val="00000A"/>
          <w:sz w:val="24"/>
          <w:szCs w:val="24"/>
          <w:u w:val="single"/>
          <w:lang w:bidi="hi-IN"/>
        </w:rPr>
      </w:pPr>
      <w:r w:rsidRPr="009D2328">
        <w:rPr>
          <w:rFonts w:cstheme="minorHAnsi"/>
          <w:color w:val="00000A"/>
          <w:sz w:val="24"/>
          <w:szCs w:val="24"/>
          <w:u w:val="single"/>
          <w:lang w:bidi="hi-IN"/>
        </w:rPr>
        <w:t>Paragraph 59: For the nature of observations made and directions issued, it is not limited to the States of Uttar Pradesh and Punjab, but will operate across the country (all States and Union Territories)</w:t>
      </w:r>
    </w:p>
    <w:p w:rsidR="0049740D" w:rsidRPr="009D2328" w:rsidRDefault="0049740D" w:rsidP="0049740D">
      <w:pPr>
        <w:autoSpaceDE w:val="0"/>
        <w:autoSpaceDN w:val="0"/>
        <w:adjustRightInd w:val="0"/>
        <w:spacing w:after="0" w:line="240" w:lineRule="auto"/>
        <w:rPr>
          <w:rFonts w:cstheme="minorHAnsi"/>
          <w:color w:val="00000A"/>
          <w:sz w:val="24"/>
          <w:szCs w:val="24"/>
          <w:lang w:bidi="hi-IN"/>
        </w:rPr>
      </w:pPr>
    </w:p>
    <w:p w:rsidR="0046440B" w:rsidRPr="009D2328" w:rsidRDefault="0046440B" w:rsidP="0046440B">
      <w:pPr>
        <w:autoSpaceDE w:val="0"/>
        <w:autoSpaceDN w:val="0"/>
        <w:adjustRightInd w:val="0"/>
        <w:spacing w:after="0" w:line="240" w:lineRule="auto"/>
        <w:rPr>
          <w:rFonts w:cstheme="minorHAnsi"/>
          <w:color w:val="00000A"/>
          <w:sz w:val="24"/>
          <w:szCs w:val="24"/>
          <w:lang w:bidi="hi-IN"/>
        </w:rPr>
      </w:pPr>
    </w:p>
    <w:p w:rsidR="0046440B" w:rsidRPr="009D2328" w:rsidRDefault="0046440B" w:rsidP="0046440B">
      <w:pPr>
        <w:pStyle w:val="ListParagraph"/>
        <w:numPr>
          <w:ilvl w:val="0"/>
          <w:numId w:val="21"/>
        </w:numPr>
        <w:autoSpaceDE w:val="0"/>
        <w:autoSpaceDN w:val="0"/>
        <w:adjustRightInd w:val="0"/>
        <w:spacing w:after="0" w:line="240" w:lineRule="auto"/>
        <w:rPr>
          <w:rFonts w:cstheme="minorHAnsi"/>
          <w:color w:val="00000A"/>
          <w:sz w:val="24"/>
          <w:szCs w:val="24"/>
          <w:u w:val="single"/>
          <w:lang w:bidi="hi-IN"/>
        </w:rPr>
      </w:pPr>
      <w:proofErr w:type="spellStart"/>
      <w:r w:rsidRPr="009D2328">
        <w:rPr>
          <w:rFonts w:cstheme="minorHAnsi"/>
          <w:b/>
          <w:bCs/>
          <w:color w:val="00000A"/>
          <w:sz w:val="24"/>
          <w:szCs w:val="24"/>
          <w:lang w:bidi="hi-IN"/>
        </w:rPr>
        <w:t>Suo</w:t>
      </w:r>
      <w:proofErr w:type="spellEnd"/>
      <w:r w:rsidRPr="009D2328">
        <w:rPr>
          <w:rFonts w:cstheme="minorHAnsi"/>
          <w:b/>
          <w:bCs/>
          <w:color w:val="00000A"/>
          <w:sz w:val="24"/>
          <w:szCs w:val="24"/>
          <w:lang w:bidi="hi-IN"/>
        </w:rPr>
        <w:t xml:space="preserve"> Motto powers to State Commissioners </w:t>
      </w:r>
      <w:r w:rsidRPr="009D2328">
        <w:rPr>
          <w:rFonts w:cstheme="minorHAnsi"/>
          <w:color w:val="00000A"/>
          <w:sz w:val="24"/>
          <w:szCs w:val="24"/>
          <w:lang w:bidi="hi-IN"/>
        </w:rPr>
        <w:t xml:space="preserve"> </w:t>
      </w:r>
      <w:r w:rsidRPr="009D2328">
        <w:rPr>
          <w:rFonts w:cstheme="minorHAnsi"/>
          <w:color w:val="00000A"/>
          <w:sz w:val="24"/>
          <w:szCs w:val="24"/>
          <w:u w:val="single"/>
          <w:lang w:bidi="hi-IN"/>
        </w:rPr>
        <w:t xml:space="preserve">to forthwith initiate </w:t>
      </w:r>
      <w:proofErr w:type="spellStart"/>
      <w:r w:rsidRPr="009D2328">
        <w:rPr>
          <w:rFonts w:cstheme="minorHAnsi"/>
          <w:i/>
          <w:iCs/>
          <w:color w:val="00000A"/>
          <w:sz w:val="24"/>
          <w:szCs w:val="24"/>
          <w:u w:val="single"/>
          <w:lang w:bidi="hi-IN"/>
        </w:rPr>
        <w:t>suo</w:t>
      </w:r>
      <w:proofErr w:type="spellEnd"/>
      <w:r w:rsidRPr="009D2328">
        <w:rPr>
          <w:rFonts w:cstheme="minorHAnsi"/>
          <w:i/>
          <w:iCs/>
          <w:color w:val="00000A"/>
          <w:sz w:val="24"/>
          <w:szCs w:val="24"/>
          <w:u w:val="single"/>
          <w:lang w:bidi="hi-IN"/>
        </w:rPr>
        <w:t xml:space="preserve"> </w:t>
      </w:r>
      <w:proofErr w:type="spellStart"/>
      <w:r w:rsidRPr="009D2328">
        <w:rPr>
          <w:rFonts w:cstheme="minorHAnsi"/>
          <w:i/>
          <w:iCs/>
          <w:color w:val="00000A"/>
          <w:sz w:val="24"/>
          <w:szCs w:val="24"/>
          <w:u w:val="single"/>
          <w:lang w:bidi="hi-IN"/>
        </w:rPr>
        <w:t>motu</w:t>
      </w:r>
      <w:proofErr w:type="spellEnd"/>
      <w:r w:rsidRPr="009D2328">
        <w:rPr>
          <w:rFonts w:cstheme="minorHAnsi"/>
          <w:i/>
          <w:iCs/>
          <w:color w:val="00000A"/>
          <w:sz w:val="24"/>
          <w:szCs w:val="24"/>
          <w:u w:val="single"/>
          <w:lang w:bidi="hi-IN"/>
        </w:rPr>
        <w:t xml:space="preserve"> </w:t>
      </w:r>
      <w:r w:rsidRPr="009D2328">
        <w:rPr>
          <w:rFonts w:cstheme="minorHAnsi"/>
          <w:color w:val="00000A"/>
          <w:sz w:val="24"/>
          <w:szCs w:val="24"/>
          <w:u w:val="single"/>
          <w:lang w:bidi="hi-IN"/>
        </w:rPr>
        <w:t>enquiries regarding compliance and then make recommendation to the appropriate authority</w:t>
      </w:r>
      <w:r w:rsidR="0049740D" w:rsidRPr="009D2328">
        <w:rPr>
          <w:rFonts w:cstheme="minorHAnsi"/>
          <w:color w:val="00000A"/>
          <w:sz w:val="24"/>
          <w:szCs w:val="24"/>
          <w:u w:val="single"/>
          <w:lang w:bidi="hi-IN"/>
        </w:rPr>
        <w:t xml:space="preserve"> (Para 59</w:t>
      </w:r>
      <w:r w:rsidRPr="009D2328">
        <w:rPr>
          <w:rFonts w:cstheme="minorHAnsi"/>
          <w:color w:val="00000A"/>
          <w:sz w:val="24"/>
          <w:szCs w:val="24"/>
          <w:u w:val="single"/>
          <w:lang w:bidi="hi-IN"/>
        </w:rPr>
        <w:t>)</w:t>
      </w:r>
      <w:r w:rsidR="00A67FD3" w:rsidRPr="009D2328">
        <w:rPr>
          <w:rFonts w:cstheme="minorHAnsi"/>
          <w:color w:val="00000A"/>
          <w:sz w:val="24"/>
          <w:szCs w:val="24"/>
          <w:u w:val="single"/>
          <w:lang w:bidi="hi-IN"/>
        </w:rPr>
        <w:t xml:space="preserve"> and submission of report to Supreme Court by end of February</w:t>
      </w:r>
    </w:p>
    <w:p w:rsidR="007E78B8" w:rsidRPr="009D2328" w:rsidRDefault="007E78B8" w:rsidP="007E78B8">
      <w:pPr>
        <w:autoSpaceDE w:val="0"/>
        <w:autoSpaceDN w:val="0"/>
        <w:adjustRightInd w:val="0"/>
        <w:spacing w:after="0" w:line="240" w:lineRule="auto"/>
        <w:rPr>
          <w:rFonts w:cstheme="minorHAnsi"/>
          <w:color w:val="00000A"/>
          <w:sz w:val="24"/>
          <w:szCs w:val="24"/>
          <w:lang w:bidi="hi-IN"/>
        </w:rPr>
      </w:pPr>
    </w:p>
    <w:p w:rsidR="007E78B8" w:rsidRPr="009D2328" w:rsidRDefault="007E78B8" w:rsidP="00C32318">
      <w:pPr>
        <w:pStyle w:val="ListParagraph"/>
        <w:numPr>
          <w:ilvl w:val="0"/>
          <w:numId w:val="21"/>
        </w:numPr>
        <w:autoSpaceDE w:val="0"/>
        <w:autoSpaceDN w:val="0"/>
        <w:adjustRightInd w:val="0"/>
        <w:spacing w:after="0" w:line="240" w:lineRule="auto"/>
        <w:rPr>
          <w:rFonts w:cstheme="minorHAnsi"/>
          <w:color w:val="00000A"/>
          <w:sz w:val="24"/>
          <w:szCs w:val="24"/>
          <w:lang w:bidi="hi-IN"/>
        </w:rPr>
      </w:pPr>
      <w:r w:rsidRPr="009D2328">
        <w:rPr>
          <w:rFonts w:cstheme="minorHAnsi"/>
          <w:b/>
          <w:bCs/>
          <w:color w:val="00000A"/>
          <w:sz w:val="24"/>
          <w:szCs w:val="24"/>
          <w:lang w:bidi="hi-IN"/>
        </w:rPr>
        <w:t>No order in respect of working conditions of the Special Educators</w:t>
      </w:r>
      <w:r w:rsidRPr="009D2328">
        <w:rPr>
          <w:rFonts w:cstheme="minorHAnsi"/>
          <w:color w:val="00000A"/>
          <w:sz w:val="24"/>
          <w:szCs w:val="24"/>
          <w:lang w:bidi="hi-IN"/>
        </w:rPr>
        <w:t>:</w:t>
      </w:r>
    </w:p>
    <w:p w:rsidR="009D2328" w:rsidRDefault="009D2328" w:rsidP="007E78B8">
      <w:pPr>
        <w:autoSpaceDE w:val="0"/>
        <w:autoSpaceDN w:val="0"/>
        <w:adjustRightInd w:val="0"/>
        <w:spacing w:after="0" w:line="240" w:lineRule="auto"/>
        <w:rPr>
          <w:rFonts w:cstheme="minorHAnsi"/>
          <w:color w:val="00000A"/>
          <w:sz w:val="24"/>
          <w:szCs w:val="24"/>
          <w:lang w:bidi="hi-IN"/>
        </w:rPr>
      </w:pPr>
    </w:p>
    <w:p w:rsidR="007E78B8" w:rsidRPr="009D2328" w:rsidRDefault="007E78B8" w:rsidP="007E78B8">
      <w:p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u w:val="single"/>
          <w:lang w:bidi="hi-IN"/>
        </w:rPr>
        <w:t>Para 60: We are making it amply clear that we are not deciding on the working conditions of the special teachers and the class of persons represented by the petitioners before this Court</w:t>
      </w:r>
      <w:r w:rsidRPr="009D2328">
        <w:rPr>
          <w:rFonts w:cstheme="minorHAnsi"/>
          <w:color w:val="00000A"/>
          <w:sz w:val="24"/>
          <w:szCs w:val="24"/>
          <w:lang w:bidi="hi-IN"/>
        </w:rPr>
        <w:t>.</w:t>
      </w:r>
    </w:p>
    <w:p w:rsidR="007E78B8" w:rsidRPr="009D2328" w:rsidRDefault="007E78B8" w:rsidP="007E78B8">
      <w:pPr>
        <w:pStyle w:val="ListParagraph"/>
        <w:autoSpaceDE w:val="0"/>
        <w:autoSpaceDN w:val="0"/>
        <w:adjustRightInd w:val="0"/>
        <w:spacing w:after="0" w:line="240" w:lineRule="auto"/>
        <w:rPr>
          <w:rFonts w:cstheme="minorHAnsi"/>
          <w:color w:val="00000A"/>
          <w:sz w:val="24"/>
          <w:szCs w:val="24"/>
          <w:lang w:bidi="hi-IN"/>
        </w:rPr>
      </w:pPr>
    </w:p>
    <w:p w:rsidR="00FB6CEE" w:rsidRPr="009D2328" w:rsidRDefault="00FB6CEE" w:rsidP="00792BF6">
      <w:pPr>
        <w:autoSpaceDE w:val="0"/>
        <w:autoSpaceDN w:val="0"/>
        <w:adjustRightInd w:val="0"/>
        <w:spacing w:after="0" w:line="240" w:lineRule="auto"/>
        <w:ind w:left="360"/>
        <w:rPr>
          <w:rFonts w:cstheme="minorHAnsi"/>
          <w:color w:val="00000A"/>
          <w:sz w:val="24"/>
          <w:szCs w:val="24"/>
          <w:lang w:bidi="hi-IN"/>
        </w:rPr>
      </w:pPr>
    </w:p>
    <w:p w:rsidR="00792BF6" w:rsidRPr="009D2328" w:rsidRDefault="00792BF6" w:rsidP="00C32318">
      <w:pPr>
        <w:pStyle w:val="ListParagraph"/>
        <w:numPr>
          <w:ilvl w:val="0"/>
          <w:numId w:val="21"/>
        </w:numPr>
        <w:autoSpaceDE w:val="0"/>
        <w:autoSpaceDN w:val="0"/>
        <w:adjustRightInd w:val="0"/>
        <w:spacing w:after="0" w:line="240" w:lineRule="auto"/>
        <w:rPr>
          <w:rFonts w:cstheme="minorHAnsi"/>
          <w:color w:val="00000A"/>
          <w:sz w:val="24"/>
          <w:szCs w:val="24"/>
          <w:lang w:bidi="hi-IN"/>
        </w:rPr>
      </w:pPr>
      <w:r w:rsidRPr="009D2328">
        <w:rPr>
          <w:rFonts w:cstheme="minorHAnsi"/>
          <w:b/>
          <w:bCs/>
          <w:color w:val="00000A"/>
          <w:sz w:val="24"/>
          <w:szCs w:val="24"/>
          <w:lang w:bidi="hi-IN"/>
        </w:rPr>
        <w:t>It is an Interim Order not final Judgments</w:t>
      </w:r>
      <w:r w:rsidRPr="009D2328">
        <w:rPr>
          <w:rFonts w:cstheme="minorHAnsi"/>
          <w:color w:val="00000A"/>
          <w:sz w:val="24"/>
          <w:szCs w:val="24"/>
          <w:lang w:bidi="hi-IN"/>
        </w:rPr>
        <w:t>:</w:t>
      </w:r>
    </w:p>
    <w:p w:rsidR="00792BF6" w:rsidRPr="009D2328" w:rsidRDefault="00792BF6" w:rsidP="00792BF6">
      <w:pPr>
        <w:pStyle w:val="ListParagraph"/>
        <w:rPr>
          <w:rFonts w:cstheme="minorHAnsi"/>
          <w:color w:val="00000A"/>
          <w:sz w:val="24"/>
          <w:szCs w:val="24"/>
          <w:lang w:bidi="hi-IN"/>
        </w:rPr>
      </w:pPr>
    </w:p>
    <w:p w:rsidR="00792BF6" w:rsidRPr="009D2328" w:rsidRDefault="00792BF6" w:rsidP="00071A67">
      <w:pPr>
        <w:autoSpaceDE w:val="0"/>
        <w:autoSpaceDN w:val="0"/>
        <w:adjustRightInd w:val="0"/>
        <w:spacing w:after="0" w:line="240" w:lineRule="auto"/>
        <w:rPr>
          <w:rFonts w:cstheme="minorHAnsi"/>
          <w:color w:val="00000A"/>
          <w:sz w:val="24"/>
          <w:szCs w:val="24"/>
          <w:u w:val="single"/>
          <w:lang w:bidi="hi-IN"/>
        </w:rPr>
      </w:pPr>
      <w:r w:rsidRPr="009D2328">
        <w:rPr>
          <w:rFonts w:cstheme="minorHAnsi"/>
          <w:color w:val="00000A"/>
          <w:sz w:val="24"/>
          <w:szCs w:val="24"/>
          <w:u w:val="single"/>
          <w:lang w:bidi="hi-IN"/>
        </w:rPr>
        <w:t>Para 61: However, we may not be</w:t>
      </w:r>
      <w:r w:rsidR="00071A67" w:rsidRPr="009D2328">
        <w:rPr>
          <w:rFonts w:cstheme="minorHAnsi"/>
          <w:color w:val="00000A"/>
          <w:sz w:val="24"/>
          <w:szCs w:val="24"/>
          <w:u w:val="single"/>
          <w:lang w:bidi="hi-IN"/>
        </w:rPr>
        <w:t xml:space="preserve"> </w:t>
      </w:r>
      <w:r w:rsidRPr="009D2328">
        <w:rPr>
          <w:rFonts w:cstheme="minorHAnsi"/>
          <w:color w:val="00000A"/>
          <w:sz w:val="24"/>
          <w:szCs w:val="24"/>
          <w:u w:val="single"/>
          <w:lang w:bidi="hi-IN"/>
        </w:rPr>
        <w:t>understood to have expressed any final opinion in that regard</w:t>
      </w:r>
    </w:p>
    <w:p w:rsidR="006735BC" w:rsidRPr="009D2328" w:rsidRDefault="006735BC" w:rsidP="00071A67">
      <w:pPr>
        <w:autoSpaceDE w:val="0"/>
        <w:autoSpaceDN w:val="0"/>
        <w:adjustRightInd w:val="0"/>
        <w:spacing w:after="0" w:line="240" w:lineRule="auto"/>
        <w:rPr>
          <w:rFonts w:cstheme="minorHAnsi"/>
          <w:color w:val="00000A"/>
          <w:sz w:val="24"/>
          <w:szCs w:val="24"/>
          <w:u w:val="single"/>
          <w:lang w:bidi="hi-IN"/>
        </w:rPr>
      </w:pPr>
    </w:p>
    <w:p w:rsidR="006735BC" w:rsidRPr="009D2328" w:rsidRDefault="001E7F22" w:rsidP="00C32318">
      <w:pPr>
        <w:pStyle w:val="ListParagraph"/>
        <w:numPr>
          <w:ilvl w:val="0"/>
          <w:numId w:val="21"/>
        </w:numPr>
        <w:autoSpaceDE w:val="0"/>
        <w:autoSpaceDN w:val="0"/>
        <w:adjustRightInd w:val="0"/>
        <w:spacing w:after="0" w:line="240" w:lineRule="auto"/>
        <w:rPr>
          <w:rFonts w:cstheme="minorHAnsi"/>
          <w:b/>
          <w:bCs/>
          <w:color w:val="00000A"/>
          <w:sz w:val="24"/>
          <w:szCs w:val="24"/>
          <w:lang w:bidi="hi-IN"/>
        </w:rPr>
      </w:pPr>
      <w:r w:rsidRPr="009D2328">
        <w:rPr>
          <w:rFonts w:cstheme="minorHAnsi"/>
          <w:b/>
          <w:bCs/>
          <w:color w:val="00000A"/>
          <w:sz w:val="24"/>
          <w:szCs w:val="24"/>
          <w:lang w:bidi="hi-IN"/>
        </w:rPr>
        <w:t xml:space="preserve">Supreme Court issues direction </w:t>
      </w:r>
      <w:r w:rsidR="006735BC" w:rsidRPr="009D2328">
        <w:rPr>
          <w:rFonts w:cstheme="minorHAnsi"/>
          <w:b/>
          <w:bCs/>
          <w:color w:val="00000A"/>
          <w:sz w:val="24"/>
          <w:szCs w:val="24"/>
          <w:lang w:bidi="hi-IN"/>
        </w:rPr>
        <w:t>to State Commissioner to comply with the order</w:t>
      </w:r>
    </w:p>
    <w:p w:rsidR="006735BC" w:rsidRPr="009D2328" w:rsidRDefault="006735BC" w:rsidP="006735BC">
      <w:pPr>
        <w:autoSpaceDE w:val="0"/>
        <w:autoSpaceDN w:val="0"/>
        <w:adjustRightInd w:val="0"/>
        <w:spacing w:after="0" w:line="240" w:lineRule="auto"/>
        <w:rPr>
          <w:rFonts w:cstheme="minorHAnsi"/>
          <w:color w:val="00000A"/>
          <w:sz w:val="24"/>
          <w:szCs w:val="24"/>
          <w:lang w:bidi="hi-IN"/>
        </w:rPr>
      </w:pPr>
    </w:p>
    <w:p w:rsidR="006735BC" w:rsidRPr="009D2328" w:rsidRDefault="006735BC" w:rsidP="006735BC">
      <w:pPr>
        <w:autoSpaceDE w:val="0"/>
        <w:autoSpaceDN w:val="0"/>
        <w:adjustRightInd w:val="0"/>
        <w:spacing w:after="0" w:line="240" w:lineRule="auto"/>
        <w:rPr>
          <w:rFonts w:cstheme="minorHAnsi"/>
          <w:color w:val="00000A"/>
          <w:sz w:val="24"/>
          <w:szCs w:val="24"/>
          <w:u w:val="single"/>
          <w:lang w:bidi="hi-IN"/>
        </w:rPr>
      </w:pPr>
      <w:r w:rsidRPr="009D2328">
        <w:rPr>
          <w:rFonts w:cstheme="minorHAnsi"/>
          <w:color w:val="00000A"/>
          <w:sz w:val="24"/>
          <w:szCs w:val="24"/>
          <w:u w:val="single"/>
          <w:lang w:bidi="hi-IN"/>
        </w:rPr>
        <w:t xml:space="preserve">Para </w:t>
      </w:r>
      <w:r w:rsidR="00E2631C" w:rsidRPr="009D2328">
        <w:rPr>
          <w:rFonts w:cstheme="minorHAnsi"/>
          <w:color w:val="00000A"/>
          <w:sz w:val="24"/>
          <w:szCs w:val="24"/>
          <w:u w:val="single"/>
          <w:lang w:bidi="hi-IN"/>
        </w:rPr>
        <w:t xml:space="preserve">61: </w:t>
      </w:r>
      <w:r w:rsidRPr="009D2328">
        <w:rPr>
          <w:rFonts w:cstheme="minorHAnsi"/>
          <w:color w:val="00000A"/>
          <w:sz w:val="24"/>
          <w:szCs w:val="24"/>
          <w:u w:val="single"/>
          <w:lang w:bidi="hi-IN"/>
        </w:rPr>
        <w:t>we deem it appropriat</w:t>
      </w:r>
      <w:r w:rsidR="00E2631C" w:rsidRPr="009D2328">
        <w:rPr>
          <w:rFonts w:cstheme="minorHAnsi"/>
          <w:color w:val="00000A"/>
          <w:sz w:val="24"/>
          <w:szCs w:val="24"/>
          <w:u w:val="single"/>
          <w:lang w:bidi="hi-IN"/>
        </w:rPr>
        <w:t xml:space="preserve">e to presently issue directions </w:t>
      </w:r>
      <w:r w:rsidRPr="009D2328">
        <w:rPr>
          <w:rFonts w:cstheme="minorHAnsi"/>
          <w:color w:val="00000A"/>
          <w:sz w:val="24"/>
          <w:szCs w:val="24"/>
          <w:u w:val="single"/>
          <w:lang w:bidi="hi-IN"/>
        </w:rPr>
        <w:t>to the State Commissioner(s)</w:t>
      </w:r>
    </w:p>
    <w:p w:rsidR="0010414A" w:rsidRPr="009D2328" w:rsidRDefault="0010414A" w:rsidP="006735BC">
      <w:pPr>
        <w:autoSpaceDE w:val="0"/>
        <w:autoSpaceDN w:val="0"/>
        <w:adjustRightInd w:val="0"/>
        <w:spacing w:after="0" w:line="240" w:lineRule="auto"/>
        <w:rPr>
          <w:rFonts w:cstheme="minorHAnsi"/>
          <w:color w:val="00000A"/>
          <w:sz w:val="24"/>
          <w:szCs w:val="24"/>
          <w:u w:val="single"/>
          <w:lang w:bidi="hi-IN"/>
        </w:rPr>
      </w:pPr>
    </w:p>
    <w:p w:rsidR="0010414A" w:rsidRPr="009D2328" w:rsidRDefault="0010414A" w:rsidP="0010414A">
      <w:pPr>
        <w:pStyle w:val="ListParagraph"/>
        <w:numPr>
          <w:ilvl w:val="0"/>
          <w:numId w:val="21"/>
        </w:numPr>
        <w:autoSpaceDE w:val="0"/>
        <w:autoSpaceDN w:val="0"/>
        <w:adjustRightInd w:val="0"/>
        <w:spacing w:after="0" w:line="240" w:lineRule="auto"/>
        <w:rPr>
          <w:rFonts w:cstheme="minorHAnsi"/>
          <w:color w:val="00000A"/>
          <w:sz w:val="24"/>
          <w:szCs w:val="24"/>
          <w:u w:val="single"/>
          <w:lang w:bidi="hi-IN"/>
        </w:rPr>
      </w:pPr>
      <w:r w:rsidRPr="009D2328">
        <w:rPr>
          <w:rFonts w:cstheme="minorHAnsi"/>
          <w:b/>
          <w:bCs/>
          <w:color w:val="00000A"/>
          <w:sz w:val="24"/>
          <w:szCs w:val="24"/>
          <w:lang w:bidi="hi-IN"/>
        </w:rPr>
        <w:t xml:space="preserve">Special Schools for </w:t>
      </w:r>
      <w:proofErr w:type="spellStart"/>
      <w:r w:rsidRPr="009D2328">
        <w:rPr>
          <w:rFonts w:cstheme="minorHAnsi"/>
          <w:b/>
          <w:bCs/>
          <w:color w:val="00000A"/>
          <w:sz w:val="24"/>
          <w:szCs w:val="24"/>
          <w:lang w:bidi="hi-IN"/>
        </w:rPr>
        <w:t>CwSN</w:t>
      </w:r>
      <w:proofErr w:type="spellEnd"/>
      <w:r w:rsidRPr="009D2328">
        <w:rPr>
          <w:rFonts w:cstheme="minorHAnsi"/>
          <w:b/>
          <w:bCs/>
          <w:color w:val="00000A"/>
          <w:sz w:val="24"/>
          <w:szCs w:val="24"/>
          <w:lang w:bidi="hi-IN"/>
        </w:rPr>
        <w:t xml:space="preserve">: Supreme Court observes that </w:t>
      </w:r>
      <w:proofErr w:type="spellStart"/>
      <w:r w:rsidRPr="009D2328">
        <w:rPr>
          <w:rFonts w:cstheme="minorHAnsi"/>
          <w:b/>
          <w:bCs/>
          <w:color w:val="00000A"/>
          <w:sz w:val="24"/>
          <w:szCs w:val="24"/>
          <w:lang w:bidi="hi-IN"/>
        </w:rPr>
        <w:t>CwSN</w:t>
      </w:r>
      <w:proofErr w:type="spellEnd"/>
      <w:r w:rsidRPr="009D2328">
        <w:rPr>
          <w:rFonts w:cstheme="minorHAnsi"/>
          <w:color w:val="00000A"/>
          <w:sz w:val="24"/>
          <w:szCs w:val="24"/>
          <w:u w:val="single"/>
          <w:lang w:bidi="hi-IN"/>
        </w:rPr>
        <w:t xml:space="preserve"> </w:t>
      </w:r>
      <w:r w:rsidRPr="009D2328">
        <w:rPr>
          <w:rFonts w:cstheme="minorHAnsi"/>
          <w:color w:val="00000A"/>
          <w:sz w:val="24"/>
          <w:szCs w:val="24"/>
          <w:lang w:bidi="hi-IN"/>
        </w:rPr>
        <w:t>have to be imparted education not only by special teachers but there has to be special schools for them.</w:t>
      </w:r>
      <w:r w:rsidR="003B6110" w:rsidRPr="009D2328">
        <w:rPr>
          <w:rFonts w:cstheme="minorHAnsi"/>
          <w:color w:val="00000A"/>
          <w:sz w:val="24"/>
          <w:szCs w:val="24"/>
          <w:lang w:bidi="hi-IN"/>
        </w:rPr>
        <w:t xml:space="preserve"> The Court however recognizes need for enrolment of Children with Physical Disability in the mainstream schools. It specially mentions that:</w:t>
      </w:r>
    </w:p>
    <w:p w:rsidR="003B6110" w:rsidRPr="009D2328" w:rsidRDefault="003B6110" w:rsidP="003B6110">
      <w:pPr>
        <w:pStyle w:val="ListParagraph"/>
        <w:autoSpaceDE w:val="0"/>
        <w:autoSpaceDN w:val="0"/>
        <w:adjustRightInd w:val="0"/>
        <w:spacing w:after="0" w:line="240" w:lineRule="auto"/>
        <w:rPr>
          <w:rFonts w:cstheme="minorHAnsi"/>
          <w:b/>
          <w:bCs/>
          <w:color w:val="00000A"/>
          <w:sz w:val="24"/>
          <w:szCs w:val="24"/>
          <w:lang w:bidi="hi-IN"/>
        </w:rPr>
      </w:pPr>
    </w:p>
    <w:p w:rsidR="00F93631" w:rsidRPr="009D2328" w:rsidRDefault="00F93631" w:rsidP="00F93631">
      <w:pPr>
        <w:autoSpaceDE w:val="0"/>
        <w:autoSpaceDN w:val="0"/>
        <w:adjustRightInd w:val="0"/>
        <w:spacing w:after="0" w:line="240" w:lineRule="auto"/>
        <w:rPr>
          <w:rFonts w:cstheme="minorHAnsi"/>
          <w:color w:val="00000A"/>
          <w:sz w:val="24"/>
          <w:szCs w:val="24"/>
          <w:u w:val="single"/>
          <w:lang w:bidi="hi-IN"/>
        </w:rPr>
      </w:pPr>
      <w:r w:rsidRPr="009D2328">
        <w:rPr>
          <w:rFonts w:cstheme="minorHAnsi"/>
          <w:color w:val="00000A"/>
          <w:sz w:val="24"/>
          <w:szCs w:val="24"/>
          <w:u w:val="single"/>
          <w:lang w:bidi="hi-IN"/>
        </w:rPr>
        <w:t>The students who suffer from blindness, deafness and autism or such types of disorder may be required to have separate schools with distinctly trained teachers. (Para 7)</w:t>
      </w:r>
    </w:p>
    <w:p w:rsidR="00D56820" w:rsidRPr="009D2328" w:rsidRDefault="00D56820" w:rsidP="00F93631">
      <w:pPr>
        <w:autoSpaceDE w:val="0"/>
        <w:autoSpaceDN w:val="0"/>
        <w:adjustRightInd w:val="0"/>
        <w:spacing w:after="0" w:line="240" w:lineRule="auto"/>
        <w:rPr>
          <w:rFonts w:cstheme="minorHAnsi"/>
          <w:color w:val="00000A"/>
          <w:sz w:val="24"/>
          <w:szCs w:val="24"/>
          <w:u w:val="single"/>
          <w:lang w:bidi="hi-IN"/>
        </w:rPr>
      </w:pPr>
    </w:p>
    <w:p w:rsidR="00D56820" w:rsidRPr="009D2328" w:rsidRDefault="00D56820" w:rsidP="00D56820">
      <w:pPr>
        <w:pStyle w:val="ListParagraph"/>
        <w:numPr>
          <w:ilvl w:val="0"/>
          <w:numId w:val="21"/>
        </w:numPr>
        <w:autoSpaceDE w:val="0"/>
        <w:autoSpaceDN w:val="0"/>
        <w:adjustRightInd w:val="0"/>
        <w:spacing w:after="0" w:line="240" w:lineRule="auto"/>
        <w:rPr>
          <w:rFonts w:cstheme="minorHAnsi"/>
          <w:color w:val="00000A"/>
          <w:sz w:val="24"/>
          <w:szCs w:val="24"/>
          <w:lang w:bidi="hi-IN"/>
        </w:rPr>
      </w:pPr>
      <w:r w:rsidRPr="009D2328">
        <w:rPr>
          <w:rFonts w:cstheme="minorHAnsi"/>
          <w:b/>
          <w:bCs/>
          <w:color w:val="00000A"/>
          <w:sz w:val="24"/>
          <w:szCs w:val="24"/>
          <w:lang w:bidi="hi-IN"/>
        </w:rPr>
        <w:t>Mandatory Improvement of Conditions of Special Schools</w:t>
      </w:r>
      <w:r w:rsidRPr="009D2328">
        <w:rPr>
          <w:rFonts w:cstheme="minorHAnsi"/>
          <w:color w:val="00000A"/>
          <w:sz w:val="24"/>
          <w:szCs w:val="24"/>
          <w:lang w:bidi="hi-IN"/>
        </w:rPr>
        <w:t xml:space="preserve">: The Supreme Court desired the Petitioner to provide timelines within which all deficiencies of special schools should be redressed (Para </w:t>
      </w:r>
      <w:r w:rsidR="009B1586" w:rsidRPr="009D2328">
        <w:rPr>
          <w:rFonts w:cstheme="minorHAnsi"/>
          <w:color w:val="00000A"/>
          <w:sz w:val="24"/>
          <w:szCs w:val="24"/>
          <w:lang w:bidi="hi-IN"/>
        </w:rPr>
        <w:t xml:space="preserve">7). </w:t>
      </w:r>
    </w:p>
    <w:p w:rsidR="00D56820" w:rsidRPr="009D2328" w:rsidRDefault="00D56820" w:rsidP="00D56820">
      <w:pPr>
        <w:autoSpaceDE w:val="0"/>
        <w:autoSpaceDN w:val="0"/>
        <w:adjustRightInd w:val="0"/>
        <w:spacing w:after="0" w:line="240" w:lineRule="auto"/>
        <w:rPr>
          <w:rFonts w:cstheme="minorHAnsi"/>
          <w:color w:val="00000A"/>
          <w:sz w:val="24"/>
          <w:szCs w:val="24"/>
          <w:u w:val="single"/>
          <w:lang w:bidi="hi-IN"/>
        </w:rPr>
      </w:pPr>
    </w:p>
    <w:p w:rsidR="009B1586" w:rsidRPr="009D2328" w:rsidRDefault="009B1586" w:rsidP="009B1586">
      <w:pPr>
        <w:pStyle w:val="ListParagraph"/>
        <w:numPr>
          <w:ilvl w:val="0"/>
          <w:numId w:val="21"/>
        </w:numPr>
        <w:autoSpaceDE w:val="0"/>
        <w:autoSpaceDN w:val="0"/>
        <w:adjustRightInd w:val="0"/>
        <w:spacing w:after="0" w:line="240" w:lineRule="auto"/>
        <w:rPr>
          <w:rFonts w:cstheme="minorHAnsi"/>
          <w:color w:val="00000A"/>
          <w:sz w:val="24"/>
          <w:szCs w:val="24"/>
          <w:lang w:bidi="hi-IN"/>
        </w:rPr>
      </w:pPr>
      <w:r w:rsidRPr="009D2328">
        <w:rPr>
          <w:rFonts w:cstheme="minorHAnsi"/>
          <w:b/>
          <w:bCs/>
          <w:color w:val="00000A"/>
          <w:sz w:val="24"/>
          <w:szCs w:val="24"/>
          <w:lang w:bidi="hi-IN"/>
        </w:rPr>
        <w:t>Nodal Agency to Monitor Progress of Special Schools</w:t>
      </w:r>
      <w:r w:rsidRPr="009D2328">
        <w:rPr>
          <w:rFonts w:cstheme="minorHAnsi"/>
          <w:color w:val="00000A"/>
          <w:sz w:val="24"/>
          <w:szCs w:val="24"/>
          <w:lang w:bidi="hi-IN"/>
        </w:rPr>
        <w:t>: The Court desired the Petitioners to set us a Nodal Agency at State Level that will supervise and monitor progress of work</w:t>
      </w:r>
      <w:r w:rsidR="00CA741A" w:rsidRPr="009D2328">
        <w:rPr>
          <w:rFonts w:cstheme="minorHAnsi"/>
          <w:color w:val="00000A"/>
          <w:sz w:val="24"/>
          <w:szCs w:val="24"/>
          <w:lang w:bidi="hi-IN"/>
        </w:rPr>
        <w:t xml:space="preserve"> within the specified time lines (Para 7)</w:t>
      </w:r>
    </w:p>
    <w:p w:rsidR="000B2BE3" w:rsidRPr="009D2328" w:rsidRDefault="000B2BE3" w:rsidP="000B2BE3">
      <w:pPr>
        <w:pStyle w:val="ListParagraph"/>
        <w:rPr>
          <w:rFonts w:cstheme="minorHAnsi"/>
          <w:color w:val="00000A"/>
          <w:sz w:val="24"/>
          <w:szCs w:val="24"/>
          <w:lang w:bidi="hi-IN"/>
        </w:rPr>
      </w:pPr>
    </w:p>
    <w:p w:rsidR="000B2BE3" w:rsidRPr="009D2328" w:rsidRDefault="000B2BE3" w:rsidP="000B2BE3">
      <w:pPr>
        <w:pStyle w:val="ListParagraph"/>
        <w:numPr>
          <w:ilvl w:val="0"/>
          <w:numId w:val="21"/>
        </w:numPr>
        <w:autoSpaceDE w:val="0"/>
        <w:autoSpaceDN w:val="0"/>
        <w:adjustRightInd w:val="0"/>
        <w:spacing w:after="0" w:line="240" w:lineRule="auto"/>
        <w:rPr>
          <w:rFonts w:cstheme="minorHAnsi"/>
          <w:color w:val="00000A"/>
          <w:sz w:val="24"/>
          <w:szCs w:val="24"/>
          <w:lang w:bidi="hi-IN"/>
        </w:rPr>
      </w:pPr>
      <w:r w:rsidRPr="009D2328">
        <w:rPr>
          <w:rFonts w:cstheme="minorHAnsi"/>
          <w:b/>
          <w:bCs/>
          <w:color w:val="00000A"/>
          <w:sz w:val="24"/>
          <w:szCs w:val="24"/>
          <w:lang w:bidi="hi-IN"/>
        </w:rPr>
        <w:t>A Sate Subject</w:t>
      </w:r>
      <w:r w:rsidRPr="009D2328">
        <w:rPr>
          <w:rFonts w:cstheme="minorHAnsi"/>
          <w:color w:val="00000A"/>
          <w:sz w:val="24"/>
          <w:szCs w:val="24"/>
          <w:lang w:bidi="hi-IN"/>
        </w:rPr>
        <w:t>: The Supreme Court observed that the standards to be observed by the schools imparting primary and secondary level education are governed by the municipal regulations and were essentially a State subject.</w:t>
      </w:r>
      <w:r w:rsidR="0065396E" w:rsidRPr="009D2328">
        <w:rPr>
          <w:rFonts w:cstheme="minorHAnsi"/>
          <w:color w:val="00000A"/>
          <w:sz w:val="24"/>
          <w:szCs w:val="24"/>
          <w:lang w:bidi="hi-IN"/>
        </w:rPr>
        <w:t xml:space="preserve"> (Para 11)</w:t>
      </w:r>
    </w:p>
    <w:p w:rsidR="005E445D" w:rsidRPr="009D2328" w:rsidRDefault="005E445D" w:rsidP="005E445D">
      <w:pPr>
        <w:pStyle w:val="ListParagraph"/>
        <w:rPr>
          <w:rFonts w:cstheme="minorHAnsi"/>
          <w:color w:val="00000A"/>
          <w:sz w:val="24"/>
          <w:szCs w:val="24"/>
          <w:lang w:bidi="hi-IN"/>
        </w:rPr>
      </w:pPr>
    </w:p>
    <w:p w:rsidR="005E445D" w:rsidRPr="009D2328" w:rsidRDefault="005E445D" w:rsidP="000B2BE3">
      <w:pPr>
        <w:pStyle w:val="ListParagraph"/>
        <w:numPr>
          <w:ilvl w:val="0"/>
          <w:numId w:val="21"/>
        </w:numPr>
        <w:autoSpaceDE w:val="0"/>
        <w:autoSpaceDN w:val="0"/>
        <w:adjustRightInd w:val="0"/>
        <w:spacing w:after="0" w:line="240" w:lineRule="auto"/>
        <w:rPr>
          <w:rFonts w:cstheme="minorHAnsi"/>
          <w:color w:val="00000A"/>
          <w:sz w:val="24"/>
          <w:szCs w:val="24"/>
          <w:lang w:bidi="hi-IN"/>
        </w:rPr>
      </w:pPr>
      <w:r w:rsidRPr="009D2328">
        <w:rPr>
          <w:rFonts w:cstheme="minorHAnsi"/>
          <w:b/>
          <w:bCs/>
          <w:color w:val="00000A"/>
          <w:sz w:val="24"/>
          <w:szCs w:val="24"/>
          <w:lang w:bidi="hi-IN"/>
        </w:rPr>
        <w:t>RCI Act is a General Act</w:t>
      </w:r>
      <w:r w:rsidRPr="009D2328">
        <w:rPr>
          <w:rFonts w:cstheme="minorHAnsi"/>
          <w:color w:val="00000A"/>
          <w:sz w:val="24"/>
          <w:szCs w:val="24"/>
          <w:lang w:bidi="hi-IN"/>
        </w:rPr>
        <w:t xml:space="preserve">: The Supreme Court validates that this law governs </w:t>
      </w:r>
      <w:r w:rsidR="007F37FB" w:rsidRPr="009D2328">
        <w:rPr>
          <w:rFonts w:cstheme="minorHAnsi"/>
          <w:color w:val="00000A"/>
          <w:sz w:val="24"/>
          <w:szCs w:val="24"/>
          <w:lang w:bidi="hi-IN"/>
        </w:rPr>
        <w:t>training and registration of Special Educators.</w:t>
      </w:r>
    </w:p>
    <w:p w:rsidR="00D22098" w:rsidRPr="009D2328" w:rsidRDefault="00D22098" w:rsidP="005E445D">
      <w:pPr>
        <w:autoSpaceDE w:val="0"/>
        <w:autoSpaceDN w:val="0"/>
        <w:adjustRightInd w:val="0"/>
        <w:spacing w:after="0" w:line="240" w:lineRule="auto"/>
        <w:rPr>
          <w:rFonts w:cstheme="minorHAnsi"/>
          <w:color w:val="00000A"/>
          <w:sz w:val="24"/>
          <w:szCs w:val="24"/>
          <w:lang w:bidi="hi-IN"/>
        </w:rPr>
      </w:pPr>
    </w:p>
    <w:p w:rsidR="005E445D" w:rsidRPr="009D2328" w:rsidRDefault="007F37FB" w:rsidP="005E445D">
      <w:p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u w:val="single"/>
          <w:lang w:bidi="hi-IN"/>
        </w:rPr>
        <w:t xml:space="preserve">The </w:t>
      </w:r>
      <w:r w:rsidR="005E445D" w:rsidRPr="009D2328">
        <w:rPr>
          <w:rFonts w:cstheme="minorHAnsi"/>
          <w:color w:val="00000A"/>
          <w:sz w:val="24"/>
          <w:szCs w:val="24"/>
          <w:u w:val="single"/>
          <w:lang w:bidi="hi-IN"/>
        </w:rPr>
        <w:t xml:space="preserve">enactment </w:t>
      </w:r>
      <w:r w:rsidRPr="009D2328">
        <w:rPr>
          <w:rFonts w:cstheme="minorHAnsi"/>
          <w:color w:val="00000A"/>
          <w:sz w:val="24"/>
          <w:szCs w:val="24"/>
          <w:u w:val="single"/>
          <w:lang w:bidi="hi-IN"/>
        </w:rPr>
        <w:t xml:space="preserve">of RCI Act </w:t>
      </w:r>
      <w:r w:rsidR="005E445D" w:rsidRPr="009D2328">
        <w:rPr>
          <w:rFonts w:cstheme="minorHAnsi"/>
          <w:color w:val="00000A"/>
          <w:sz w:val="24"/>
          <w:szCs w:val="24"/>
          <w:u w:val="single"/>
          <w:lang w:bidi="hi-IN"/>
        </w:rPr>
        <w:t xml:space="preserve">in a </w:t>
      </w:r>
      <w:r w:rsidRPr="009D2328">
        <w:rPr>
          <w:rFonts w:cstheme="minorHAnsi"/>
          <w:color w:val="00000A"/>
          <w:sz w:val="24"/>
          <w:szCs w:val="24"/>
          <w:u w:val="single"/>
          <w:lang w:bidi="hi-IN"/>
        </w:rPr>
        <w:t xml:space="preserve">way is a general law, but would still </w:t>
      </w:r>
      <w:r w:rsidR="005E445D" w:rsidRPr="009D2328">
        <w:rPr>
          <w:rFonts w:cstheme="minorHAnsi"/>
          <w:color w:val="00000A"/>
          <w:sz w:val="24"/>
          <w:szCs w:val="24"/>
          <w:u w:val="single"/>
          <w:lang w:bidi="hi-IN"/>
        </w:rPr>
        <w:t>govern the special teachers en</w:t>
      </w:r>
      <w:r w:rsidRPr="009D2328">
        <w:rPr>
          <w:rFonts w:cstheme="minorHAnsi"/>
          <w:color w:val="00000A"/>
          <w:sz w:val="24"/>
          <w:szCs w:val="24"/>
          <w:u w:val="single"/>
          <w:lang w:bidi="hi-IN"/>
        </w:rPr>
        <w:t xml:space="preserve">gaged by any school/institution </w:t>
      </w:r>
      <w:r w:rsidR="005E445D" w:rsidRPr="009D2328">
        <w:rPr>
          <w:rFonts w:cstheme="minorHAnsi"/>
          <w:color w:val="00000A"/>
          <w:sz w:val="24"/>
          <w:szCs w:val="24"/>
          <w:u w:val="single"/>
          <w:lang w:bidi="hi-IN"/>
        </w:rPr>
        <w:t>for imparting education and tra</w:t>
      </w:r>
      <w:r w:rsidRPr="009D2328">
        <w:rPr>
          <w:rFonts w:cstheme="minorHAnsi"/>
          <w:color w:val="00000A"/>
          <w:sz w:val="24"/>
          <w:szCs w:val="24"/>
          <w:u w:val="single"/>
          <w:lang w:bidi="hi-IN"/>
        </w:rPr>
        <w:t xml:space="preserve">ining to </w:t>
      </w:r>
      <w:proofErr w:type="spellStart"/>
      <w:r w:rsidRPr="009D2328">
        <w:rPr>
          <w:rFonts w:cstheme="minorHAnsi"/>
          <w:color w:val="00000A"/>
          <w:sz w:val="24"/>
          <w:szCs w:val="24"/>
          <w:u w:val="single"/>
          <w:lang w:bidi="hi-IN"/>
        </w:rPr>
        <w:t>CwSN</w:t>
      </w:r>
      <w:proofErr w:type="spellEnd"/>
      <w:r w:rsidRPr="009D2328">
        <w:rPr>
          <w:rFonts w:cstheme="minorHAnsi"/>
          <w:color w:val="00000A"/>
          <w:sz w:val="24"/>
          <w:szCs w:val="24"/>
          <w:u w:val="single"/>
          <w:lang w:bidi="hi-IN"/>
        </w:rPr>
        <w:t xml:space="preserve">. They must fulfil this </w:t>
      </w:r>
      <w:r w:rsidR="005E445D" w:rsidRPr="009D2328">
        <w:rPr>
          <w:rFonts w:cstheme="minorHAnsi"/>
          <w:color w:val="00000A"/>
          <w:sz w:val="24"/>
          <w:szCs w:val="24"/>
          <w:u w:val="single"/>
          <w:lang w:bidi="hi-IN"/>
        </w:rPr>
        <w:t xml:space="preserve">requirement over and above the </w:t>
      </w:r>
      <w:r w:rsidRPr="009D2328">
        <w:rPr>
          <w:rFonts w:cstheme="minorHAnsi"/>
          <w:color w:val="00000A"/>
          <w:sz w:val="24"/>
          <w:szCs w:val="24"/>
          <w:u w:val="single"/>
          <w:lang w:bidi="hi-IN"/>
        </w:rPr>
        <w:t xml:space="preserve">qualifications prescribed under </w:t>
      </w:r>
      <w:r w:rsidR="005E445D" w:rsidRPr="009D2328">
        <w:rPr>
          <w:rFonts w:cstheme="minorHAnsi"/>
          <w:color w:val="00000A"/>
          <w:sz w:val="24"/>
          <w:szCs w:val="24"/>
          <w:u w:val="single"/>
          <w:lang w:bidi="hi-IN"/>
        </w:rPr>
        <w:t>the special law concerning registra</w:t>
      </w:r>
      <w:r w:rsidRPr="009D2328">
        <w:rPr>
          <w:rFonts w:cstheme="minorHAnsi"/>
          <w:color w:val="00000A"/>
          <w:sz w:val="24"/>
          <w:szCs w:val="24"/>
          <w:u w:val="single"/>
          <w:lang w:bidi="hi-IN"/>
        </w:rPr>
        <w:t xml:space="preserve">tion and recognition of schools </w:t>
      </w:r>
      <w:r w:rsidR="005E445D" w:rsidRPr="009D2328">
        <w:rPr>
          <w:rFonts w:cstheme="minorHAnsi"/>
          <w:color w:val="00000A"/>
          <w:sz w:val="24"/>
          <w:szCs w:val="24"/>
          <w:u w:val="single"/>
          <w:lang w:bidi="hi-IN"/>
        </w:rPr>
        <w:t xml:space="preserve">and maintaining minimum </w:t>
      </w:r>
      <w:r w:rsidRPr="009D2328">
        <w:rPr>
          <w:rFonts w:cstheme="minorHAnsi"/>
          <w:color w:val="00000A"/>
          <w:sz w:val="24"/>
          <w:szCs w:val="24"/>
          <w:u w:val="single"/>
          <w:lang w:bidi="hi-IN"/>
        </w:rPr>
        <w:t xml:space="preserve">standards for imparting quality </w:t>
      </w:r>
      <w:r w:rsidR="005E445D" w:rsidRPr="009D2328">
        <w:rPr>
          <w:rFonts w:cstheme="minorHAnsi"/>
          <w:color w:val="00000A"/>
          <w:sz w:val="24"/>
          <w:szCs w:val="24"/>
          <w:u w:val="single"/>
          <w:lang w:bidi="hi-IN"/>
        </w:rPr>
        <w:t>education</w:t>
      </w:r>
      <w:r w:rsidR="005E445D" w:rsidRPr="009D2328">
        <w:rPr>
          <w:rFonts w:cstheme="minorHAnsi"/>
          <w:color w:val="00000A"/>
          <w:sz w:val="24"/>
          <w:szCs w:val="24"/>
          <w:lang w:bidi="hi-IN"/>
        </w:rPr>
        <w:t>.</w:t>
      </w:r>
      <w:r w:rsidR="00D22098" w:rsidRPr="009D2328">
        <w:rPr>
          <w:rFonts w:cstheme="minorHAnsi"/>
          <w:color w:val="00000A"/>
          <w:sz w:val="24"/>
          <w:szCs w:val="24"/>
          <w:lang w:bidi="hi-IN"/>
        </w:rPr>
        <w:t xml:space="preserve"> (Para 15)</w:t>
      </w:r>
    </w:p>
    <w:p w:rsidR="00FD694F" w:rsidRPr="009D2328" w:rsidRDefault="00FD694F" w:rsidP="005E445D">
      <w:pPr>
        <w:autoSpaceDE w:val="0"/>
        <w:autoSpaceDN w:val="0"/>
        <w:adjustRightInd w:val="0"/>
        <w:spacing w:after="0" w:line="240" w:lineRule="auto"/>
        <w:rPr>
          <w:rFonts w:cstheme="minorHAnsi"/>
          <w:color w:val="00000A"/>
          <w:sz w:val="24"/>
          <w:szCs w:val="24"/>
          <w:lang w:bidi="hi-IN"/>
        </w:rPr>
      </w:pPr>
    </w:p>
    <w:p w:rsidR="00FD694F" w:rsidRPr="009D2328" w:rsidRDefault="00FD694F" w:rsidP="00FD694F">
      <w:pPr>
        <w:pStyle w:val="ListParagraph"/>
        <w:numPr>
          <w:ilvl w:val="0"/>
          <w:numId w:val="21"/>
        </w:numPr>
        <w:autoSpaceDE w:val="0"/>
        <w:autoSpaceDN w:val="0"/>
        <w:adjustRightInd w:val="0"/>
        <w:spacing w:after="0" w:line="240" w:lineRule="auto"/>
        <w:rPr>
          <w:rFonts w:cstheme="minorHAnsi"/>
          <w:color w:val="00000A"/>
          <w:sz w:val="24"/>
          <w:szCs w:val="24"/>
          <w:lang w:bidi="hi-IN"/>
        </w:rPr>
      </w:pPr>
      <w:r w:rsidRPr="009D2328">
        <w:rPr>
          <w:rFonts w:cstheme="minorHAnsi"/>
          <w:b/>
          <w:bCs/>
          <w:color w:val="00000A"/>
          <w:sz w:val="24"/>
          <w:szCs w:val="24"/>
          <w:lang w:bidi="hi-IN"/>
        </w:rPr>
        <w:t>Open to Management to appoint additional Special Educators from its own sources</w:t>
      </w:r>
      <w:r w:rsidRPr="009D2328">
        <w:rPr>
          <w:rFonts w:cstheme="minorHAnsi"/>
          <w:color w:val="00000A"/>
          <w:sz w:val="24"/>
          <w:szCs w:val="24"/>
          <w:lang w:bidi="hi-IN"/>
        </w:rPr>
        <w:t xml:space="preserve">: </w:t>
      </w:r>
    </w:p>
    <w:p w:rsidR="005E445D" w:rsidRPr="009D2328" w:rsidRDefault="005E445D" w:rsidP="005E445D">
      <w:pPr>
        <w:pStyle w:val="ListParagraph"/>
        <w:autoSpaceDE w:val="0"/>
        <w:autoSpaceDN w:val="0"/>
        <w:adjustRightInd w:val="0"/>
        <w:spacing w:after="0" w:line="240" w:lineRule="auto"/>
        <w:rPr>
          <w:rFonts w:cstheme="minorHAnsi"/>
          <w:color w:val="00000A"/>
          <w:sz w:val="24"/>
          <w:szCs w:val="24"/>
          <w:lang w:bidi="hi-IN"/>
        </w:rPr>
      </w:pPr>
    </w:p>
    <w:p w:rsidR="00FD694F" w:rsidRPr="009D2328" w:rsidRDefault="00FD694F" w:rsidP="00FD694F">
      <w:p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u w:val="single"/>
          <w:lang w:bidi="hi-IN"/>
        </w:rPr>
        <w:t>Court held that besides</w:t>
      </w:r>
      <w:r w:rsidR="00084365" w:rsidRPr="009D2328">
        <w:rPr>
          <w:rFonts w:cstheme="minorHAnsi"/>
          <w:color w:val="00000A"/>
          <w:sz w:val="24"/>
          <w:szCs w:val="24"/>
          <w:u w:val="single"/>
          <w:lang w:bidi="hi-IN"/>
        </w:rPr>
        <w:t xml:space="preserve"> </w:t>
      </w:r>
      <w:r w:rsidRPr="009D2328">
        <w:rPr>
          <w:rFonts w:cstheme="minorHAnsi"/>
          <w:color w:val="00000A"/>
          <w:sz w:val="24"/>
          <w:szCs w:val="24"/>
          <w:u w:val="single"/>
          <w:lang w:bidi="hi-IN"/>
        </w:rPr>
        <w:t>the benchmark specified in the Schedule or by the appropriate Government, as the case may be, it is always open to the school management to appoint more</w:t>
      </w:r>
      <w:r w:rsidR="00084365" w:rsidRPr="009D2328">
        <w:rPr>
          <w:rFonts w:cstheme="minorHAnsi"/>
          <w:color w:val="00000A"/>
          <w:sz w:val="24"/>
          <w:szCs w:val="24"/>
          <w:u w:val="single"/>
          <w:lang w:bidi="hi-IN"/>
        </w:rPr>
        <w:t xml:space="preserve"> teachers on their own than the </w:t>
      </w:r>
      <w:r w:rsidRPr="009D2328">
        <w:rPr>
          <w:rFonts w:cstheme="minorHAnsi"/>
          <w:color w:val="00000A"/>
          <w:sz w:val="24"/>
          <w:szCs w:val="24"/>
          <w:u w:val="single"/>
          <w:lang w:bidi="hi-IN"/>
        </w:rPr>
        <w:t>notified pupil teacher</w:t>
      </w:r>
      <w:r w:rsidR="00084365" w:rsidRPr="009D2328">
        <w:rPr>
          <w:rFonts w:cstheme="minorHAnsi"/>
          <w:color w:val="00000A"/>
          <w:sz w:val="24"/>
          <w:szCs w:val="24"/>
          <w:u w:val="single"/>
          <w:lang w:bidi="hi-IN"/>
        </w:rPr>
        <w:t xml:space="preserve"> </w:t>
      </w:r>
      <w:r w:rsidRPr="009D2328">
        <w:rPr>
          <w:rFonts w:cstheme="minorHAnsi"/>
          <w:color w:val="00000A"/>
          <w:sz w:val="24"/>
          <w:szCs w:val="24"/>
          <w:u w:val="single"/>
          <w:lang w:bidi="hi-IN"/>
        </w:rPr>
        <w:t>ratio, if they so</w:t>
      </w:r>
      <w:r w:rsidR="00084365" w:rsidRPr="009D2328">
        <w:rPr>
          <w:rFonts w:cstheme="minorHAnsi"/>
          <w:color w:val="00000A"/>
          <w:sz w:val="24"/>
          <w:szCs w:val="24"/>
          <w:u w:val="single"/>
          <w:lang w:bidi="hi-IN"/>
        </w:rPr>
        <w:t xml:space="preserve"> desire, for ensuring imparting </w:t>
      </w:r>
      <w:r w:rsidRPr="009D2328">
        <w:rPr>
          <w:rFonts w:cstheme="minorHAnsi"/>
          <w:color w:val="00000A"/>
          <w:sz w:val="24"/>
          <w:szCs w:val="24"/>
          <w:u w:val="single"/>
          <w:lang w:bidi="hi-IN"/>
        </w:rPr>
        <w:t>of quality education to its students.</w:t>
      </w:r>
      <w:r w:rsidR="00084365" w:rsidRPr="009D2328">
        <w:rPr>
          <w:rFonts w:cstheme="minorHAnsi"/>
          <w:color w:val="00000A"/>
          <w:sz w:val="24"/>
          <w:szCs w:val="24"/>
          <w:lang w:bidi="hi-IN"/>
        </w:rPr>
        <w:t xml:space="preserve"> (Para 36)</w:t>
      </w:r>
    </w:p>
    <w:p w:rsidR="00F2070A" w:rsidRPr="009D2328" w:rsidRDefault="00F2070A" w:rsidP="00FD694F">
      <w:pPr>
        <w:pStyle w:val="ListParagraph"/>
        <w:rPr>
          <w:rFonts w:cstheme="minorHAnsi"/>
          <w:color w:val="00000A"/>
          <w:sz w:val="24"/>
          <w:szCs w:val="24"/>
          <w:lang w:bidi="hi-IN"/>
        </w:rPr>
      </w:pPr>
    </w:p>
    <w:p w:rsidR="00A375C9" w:rsidRPr="009D2328" w:rsidRDefault="00A375C9" w:rsidP="00A375C9">
      <w:pPr>
        <w:pStyle w:val="ListParagraph"/>
        <w:numPr>
          <w:ilvl w:val="0"/>
          <w:numId w:val="21"/>
        </w:numPr>
        <w:autoSpaceDE w:val="0"/>
        <w:autoSpaceDN w:val="0"/>
        <w:adjustRightInd w:val="0"/>
        <w:spacing w:after="0" w:line="240" w:lineRule="auto"/>
        <w:rPr>
          <w:rFonts w:cstheme="minorHAnsi"/>
          <w:b/>
          <w:bCs/>
          <w:color w:val="00000A"/>
          <w:sz w:val="24"/>
          <w:szCs w:val="24"/>
          <w:lang w:bidi="hi-IN"/>
        </w:rPr>
      </w:pPr>
      <w:r w:rsidRPr="009D2328">
        <w:rPr>
          <w:rFonts w:cstheme="minorHAnsi"/>
          <w:b/>
          <w:bCs/>
          <w:color w:val="00000A"/>
          <w:sz w:val="24"/>
          <w:szCs w:val="24"/>
          <w:lang w:bidi="hi-IN"/>
        </w:rPr>
        <w:t>Supreme Directs Amendment to Schedule 1 of RTE Act, 2009</w:t>
      </w:r>
      <w:r w:rsidR="007D7D2B" w:rsidRPr="009D2328">
        <w:rPr>
          <w:rFonts w:cstheme="minorHAnsi"/>
          <w:b/>
          <w:bCs/>
          <w:color w:val="00000A"/>
          <w:sz w:val="24"/>
          <w:szCs w:val="24"/>
          <w:lang w:bidi="hi-IN"/>
        </w:rPr>
        <w:t xml:space="preserve"> in view of amendment of 2012</w:t>
      </w:r>
    </w:p>
    <w:p w:rsidR="00A375C9" w:rsidRPr="009D2328" w:rsidRDefault="00A375C9" w:rsidP="00A375C9">
      <w:pPr>
        <w:autoSpaceDE w:val="0"/>
        <w:autoSpaceDN w:val="0"/>
        <w:adjustRightInd w:val="0"/>
        <w:spacing w:after="0" w:line="240" w:lineRule="auto"/>
        <w:rPr>
          <w:rFonts w:cstheme="minorHAnsi"/>
          <w:color w:val="00000A"/>
          <w:sz w:val="24"/>
          <w:szCs w:val="24"/>
          <w:u w:val="single"/>
          <w:lang w:bidi="hi-IN"/>
        </w:rPr>
      </w:pPr>
    </w:p>
    <w:p w:rsidR="00D9120D" w:rsidRDefault="00A375C9" w:rsidP="00471025">
      <w:p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 xml:space="preserve">While the country has included CWSN under the purview of RTE, </w:t>
      </w:r>
      <w:r w:rsidR="007D7D2B" w:rsidRPr="009D2328">
        <w:rPr>
          <w:rFonts w:cstheme="minorHAnsi"/>
          <w:color w:val="00000A"/>
          <w:sz w:val="24"/>
          <w:szCs w:val="24"/>
          <w:lang w:bidi="hi-IN"/>
        </w:rPr>
        <w:t>2009 though an amendment of 2012</w:t>
      </w:r>
      <w:r w:rsidRPr="009D2328">
        <w:rPr>
          <w:rFonts w:cstheme="minorHAnsi"/>
          <w:color w:val="00000A"/>
          <w:sz w:val="24"/>
          <w:szCs w:val="24"/>
          <w:lang w:bidi="hi-IN"/>
        </w:rPr>
        <w:t xml:space="preserve">, it has not modified the </w:t>
      </w:r>
      <w:r w:rsidR="007D7D2B" w:rsidRPr="009D2328">
        <w:rPr>
          <w:rFonts w:cstheme="minorHAnsi"/>
          <w:color w:val="00000A"/>
          <w:sz w:val="24"/>
          <w:szCs w:val="24"/>
          <w:lang w:bidi="hi-IN"/>
        </w:rPr>
        <w:t xml:space="preserve">norms and standards </w:t>
      </w:r>
      <w:r w:rsidR="0074702C" w:rsidRPr="009D2328">
        <w:rPr>
          <w:rFonts w:cstheme="minorHAnsi"/>
          <w:color w:val="00000A"/>
          <w:sz w:val="24"/>
          <w:szCs w:val="24"/>
          <w:lang w:bidi="hi-IN"/>
        </w:rPr>
        <w:t>specified in Schedule I applicable for general schools</w:t>
      </w:r>
      <w:r w:rsidR="007D7D2B" w:rsidRPr="009D2328">
        <w:rPr>
          <w:rFonts w:cstheme="minorHAnsi"/>
          <w:color w:val="00000A"/>
          <w:sz w:val="24"/>
          <w:szCs w:val="24"/>
          <w:lang w:bidi="hi-IN"/>
        </w:rPr>
        <w:t xml:space="preserve">. </w:t>
      </w:r>
      <w:r w:rsidR="007D7D2B" w:rsidRPr="009D2328">
        <w:rPr>
          <w:rFonts w:cstheme="minorHAnsi"/>
          <w:color w:val="00000A"/>
          <w:sz w:val="24"/>
          <w:szCs w:val="24"/>
          <w:u w:val="single"/>
          <w:lang w:bidi="hi-IN"/>
        </w:rPr>
        <w:t>T</w:t>
      </w:r>
      <w:r w:rsidR="0074702C" w:rsidRPr="009D2328">
        <w:rPr>
          <w:rFonts w:cstheme="minorHAnsi"/>
          <w:color w:val="00000A"/>
          <w:sz w:val="24"/>
          <w:szCs w:val="24"/>
          <w:u w:val="single"/>
          <w:lang w:bidi="hi-IN"/>
        </w:rPr>
        <w:t xml:space="preserve">here is need for making </w:t>
      </w:r>
      <w:r w:rsidR="007D7D2B" w:rsidRPr="009D2328">
        <w:rPr>
          <w:rFonts w:cstheme="minorHAnsi"/>
          <w:color w:val="00000A"/>
          <w:sz w:val="24"/>
          <w:szCs w:val="24"/>
          <w:u w:val="single"/>
          <w:lang w:bidi="hi-IN"/>
        </w:rPr>
        <w:t xml:space="preserve">corresponding changes </w:t>
      </w:r>
      <w:r w:rsidR="0074702C" w:rsidRPr="009D2328">
        <w:rPr>
          <w:rFonts w:cstheme="minorHAnsi"/>
          <w:color w:val="00000A"/>
          <w:sz w:val="24"/>
          <w:szCs w:val="24"/>
          <w:u w:val="single"/>
          <w:lang w:bidi="hi-IN"/>
        </w:rPr>
        <w:t xml:space="preserve">in Schedule I </w:t>
      </w:r>
      <w:r w:rsidR="0074702C" w:rsidRPr="009D2328">
        <w:rPr>
          <w:rFonts w:cstheme="minorHAnsi"/>
          <w:color w:val="00000A"/>
          <w:sz w:val="24"/>
          <w:szCs w:val="24"/>
          <w:u w:val="single"/>
          <w:lang w:bidi="hi-IN"/>
        </w:rPr>
        <w:lastRenderedPageBreak/>
        <w:t>to provide for suitab</w:t>
      </w:r>
      <w:r w:rsidR="007D7D2B" w:rsidRPr="009D2328">
        <w:rPr>
          <w:rFonts w:cstheme="minorHAnsi"/>
          <w:color w:val="00000A"/>
          <w:sz w:val="24"/>
          <w:szCs w:val="24"/>
          <w:u w:val="single"/>
          <w:lang w:bidi="hi-IN"/>
        </w:rPr>
        <w:t xml:space="preserve">le norms for </w:t>
      </w:r>
      <w:proofErr w:type="spellStart"/>
      <w:r w:rsidR="007D7D2B" w:rsidRPr="009D2328">
        <w:rPr>
          <w:rFonts w:cstheme="minorHAnsi"/>
          <w:color w:val="00000A"/>
          <w:sz w:val="24"/>
          <w:szCs w:val="24"/>
          <w:u w:val="single"/>
          <w:lang w:bidi="hi-IN"/>
        </w:rPr>
        <w:t>CwSN</w:t>
      </w:r>
      <w:proofErr w:type="spellEnd"/>
      <w:r w:rsidR="007D7D2B" w:rsidRPr="009D2328">
        <w:rPr>
          <w:rFonts w:cstheme="minorHAnsi"/>
          <w:color w:val="00000A"/>
          <w:sz w:val="24"/>
          <w:szCs w:val="24"/>
          <w:u w:val="single"/>
          <w:lang w:bidi="hi-IN"/>
        </w:rPr>
        <w:t xml:space="preserve">, by providing </w:t>
      </w:r>
      <w:r w:rsidR="0074702C" w:rsidRPr="009D2328">
        <w:rPr>
          <w:rFonts w:cstheme="minorHAnsi"/>
          <w:color w:val="00000A"/>
          <w:sz w:val="24"/>
          <w:szCs w:val="24"/>
          <w:u w:val="single"/>
          <w:lang w:bidi="hi-IN"/>
        </w:rPr>
        <w:t xml:space="preserve">distinct dispensation for the general schools admitting </w:t>
      </w:r>
      <w:proofErr w:type="spellStart"/>
      <w:r w:rsidR="0074702C" w:rsidRPr="009D2328">
        <w:rPr>
          <w:rFonts w:cstheme="minorHAnsi"/>
          <w:color w:val="00000A"/>
          <w:sz w:val="24"/>
          <w:szCs w:val="24"/>
          <w:u w:val="single"/>
          <w:lang w:bidi="hi-IN"/>
        </w:rPr>
        <w:t>CwSN</w:t>
      </w:r>
      <w:proofErr w:type="spellEnd"/>
      <w:r w:rsidR="0074702C" w:rsidRPr="009D2328">
        <w:rPr>
          <w:rFonts w:cstheme="minorHAnsi"/>
          <w:color w:val="00000A"/>
          <w:sz w:val="24"/>
          <w:szCs w:val="24"/>
          <w:u w:val="single"/>
          <w:lang w:bidi="hi-IN"/>
        </w:rPr>
        <w:t xml:space="preserve"> and the special schools cat</w:t>
      </w:r>
      <w:r w:rsidR="007D7D2B" w:rsidRPr="009D2328">
        <w:rPr>
          <w:rFonts w:cstheme="minorHAnsi"/>
          <w:color w:val="00000A"/>
          <w:sz w:val="24"/>
          <w:szCs w:val="24"/>
          <w:u w:val="single"/>
          <w:lang w:bidi="hi-IN"/>
        </w:rPr>
        <w:t xml:space="preserve">ering only to </w:t>
      </w:r>
      <w:proofErr w:type="spellStart"/>
      <w:r w:rsidR="0074702C" w:rsidRPr="009D2328">
        <w:rPr>
          <w:rFonts w:cstheme="minorHAnsi"/>
          <w:color w:val="00000A"/>
          <w:sz w:val="24"/>
          <w:szCs w:val="24"/>
          <w:u w:val="single"/>
          <w:lang w:bidi="hi-IN"/>
        </w:rPr>
        <w:t>CwSN</w:t>
      </w:r>
      <w:proofErr w:type="spellEnd"/>
      <w:r w:rsidR="0074702C" w:rsidRPr="009D2328">
        <w:rPr>
          <w:rFonts w:cstheme="minorHAnsi"/>
          <w:color w:val="00000A"/>
          <w:sz w:val="24"/>
          <w:szCs w:val="24"/>
          <w:u w:val="single"/>
          <w:lang w:bidi="hi-IN"/>
        </w:rPr>
        <w:t>.</w:t>
      </w:r>
      <w:r w:rsidR="00690567" w:rsidRPr="009D2328">
        <w:rPr>
          <w:rFonts w:cstheme="minorHAnsi"/>
          <w:color w:val="00000A"/>
          <w:sz w:val="24"/>
          <w:szCs w:val="24"/>
          <w:lang w:bidi="hi-IN"/>
        </w:rPr>
        <w:t xml:space="preserve"> (Para 54</w:t>
      </w:r>
      <w:r w:rsidR="007D7D2B" w:rsidRPr="009D2328">
        <w:rPr>
          <w:rFonts w:cstheme="minorHAnsi"/>
          <w:color w:val="00000A"/>
          <w:sz w:val="24"/>
          <w:szCs w:val="24"/>
          <w:lang w:bidi="hi-IN"/>
        </w:rPr>
        <w:t>)</w:t>
      </w:r>
      <w:r w:rsidR="00471025" w:rsidRPr="009D2328">
        <w:rPr>
          <w:rFonts w:cstheme="minorHAnsi"/>
          <w:color w:val="00000A"/>
          <w:sz w:val="24"/>
          <w:szCs w:val="24"/>
          <w:lang w:bidi="hi-IN"/>
        </w:rPr>
        <w:t xml:space="preserve">. The Supreme however clarifies that the </w:t>
      </w:r>
      <w:r w:rsidR="00471025" w:rsidRPr="009D2328">
        <w:rPr>
          <w:rFonts w:cstheme="minorHAnsi"/>
          <w:color w:val="00000A"/>
          <w:sz w:val="24"/>
          <w:szCs w:val="24"/>
          <w:u w:val="single"/>
          <w:lang w:bidi="hi-IN"/>
        </w:rPr>
        <w:t>Schedule to the 2009 Act makes no distinction between general schools and special schools</w:t>
      </w:r>
      <w:r w:rsidR="00471025" w:rsidRPr="009D2328">
        <w:rPr>
          <w:rFonts w:cstheme="minorHAnsi"/>
          <w:color w:val="00000A"/>
          <w:sz w:val="24"/>
          <w:szCs w:val="24"/>
          <w:lang w:bidi="hi-IN"/>
        </w:rPr>
        <w:t xml:space="preserve"> (para 50)</w:t>
      </w:r>
    </w:p>
    <w:p w:rsidR="00563F2D" w:rsidRPr="009D2328" w:rsidRDefault="00563F2D" w:rsidP="00471025">
      <w:pPr>
        <w:autoSpaceDE w:val="0"/>
        <w:autoSpaceDN w:val="0"/>
        <w:adjustRightInd w:val="0"/>
        <w:spacing w:after="0" w:line="240" w:lineRule="auto"/>
        <w:rPr>
          <w:rFonts w:cstheme="minorHAnsi"/>
          <w:color w:val="00000A"/>
          <w:sz w:val="24"/>
          <w:szCs w:val="24"/>
          <w:lang w:bidi="hi-IN"/>
        </w:rPr>
      </w:pPr>
    </w:p>
    <w:p w:rsidR="000A68CF" w:rsidRPr="009D2328" w:rsidRDefault="00CB257A" w:rsidP="00CB257A">
      <w:pPr>
        <w:pStyle w:val="ListParagraph"/>
        <w:numPr>
          <w:ilvl w:val="0"/>
          <w:numId w:val="21"/>
        </w:numPr>
        <w:autoSpaceDE w:val="0"/>
        <w:autoSpaceDN w:val="0"/>
        <w:adjustRightInd w:val="0"/>
        <w:spacing w:after="0" w:line="240" w:lineRule="auto"/>
        <w:rPr>
          <w:rFonts w:cstheme="minorHAnsi"/>
          <w:color w:val="00000A"/>
          <w:sz w:val="24"/>
          <w:szCs w:val="24"/>
          <w:lang w:bidi="hi-IN"/>
        </w:rPr>
      </w:pPr>
      <w:r w:rsidRPr="009D2328">
        <w:rPr>
          <w:rFonts w:cstheme="minorHAnsi"/>
          <w:b/>
          <w:bCs/>
          <w:color w:val="00000A"/>
          <w:sz w:val="24"/>
          <w:szCs w:val="24"/>
          <w:lang w:bidi="hi-IN"/>
        </w:rPr>
        <w:t>Government to Harmonize Act and Scheme</w:t>
      </w:r>
      <w:r w:rsidRPr="009D2328">
        <w:rPr>
          <w:rFonts w:cstheme="minorHAnsi"/>
          <w:color w:val="00000A"/>
          <w:sz w:val="24"/>
          <w:szCs w:val="24"/>
          <w:lang w:bidi="hi-IN"/>
        </w:rPr>
        <w:t xml:space="preserve">: The Supreme Court observed that that </w:t>
      </w:r>
      <w:r w:rsidR="005C0B3E" w:rsidRPr="009D2328">
        <w:rPr>
          <w:rFonts w:cstheme="minorHAnsi"/>
          <w:color w:val="00000A"/>
          <w:sz w:val="24"/>
          <w:szCs w:val="24"/>
          <w:lang w:bidi="hi-IN"/>
        </w:rPr>
        <w:t xml:space="preserve">clause 4.3.2 of </w:t>
      </w:r>
      <w:r w:rsidRPr="009D2328">
        <w:rPr>
          <w:rFonts w:cstheme="minorHAnsi"/>
          <w:color w:val="00000A"/>
          <w:sz w:val="24"/>
          <w:szCs w:val="24"/>
          <w:lang w:bidi="hi-IN"/>
        </w:rPr>
        <w:t>EDS Scheme</w:t>
      </w:r>
      <w:r w:rsidR="00C24AE7" w:rsidRPr="009D2328">
        <w:rPr>
          <w:rFonts w:cstheme="minorHAnsi"/>
          <w:color w:val="00000A"/>
          <w:sz w:val="24"/>
          <w:szCs w:val="24"/>
          <w:lang w:bidi="hi-IN"/>
        </w:rPr>
        <w:t xml:space="preserve"> </w:t>
      </w:r>
      <w:r w:rsidR="005C0B3E" w:rsidRPr="009D2328">
        <w:rPr>
          <w:rFonts w:cstheme="minorHAnsi"/>
          <w:color w:val="00000A"/>
          <w:sz w:val="24"/>
          <w:szCs w:val="24"/>
          <w:lang w:bidi="hi-IN"/>
        </w:rPr>
        <w:t xml:space="preserve">and provisions of Section 25(2) of the RTE Act, 2009 as regards </w:t>
      </w:r>
      <w:r w:rsidRPr="009D2328">
        <w:rPr>
          <w:rFonts w:cstheme="minorHAnsi"/>
          <w:color w:val="00000A"/>
          <w:sz w:val="24"/>
          <w:szCs w:val="24"/>
          <w:lang w:bidi="hi-IN"/>
        </w:rPr>
        <w:t>appointment of spec</w:t>
      </w:r>
      <w:r w:rsidR="00F818C4" w:rsidRPr="009D2328">
        <w:rPr>
          <w:rFonts w:cstheme="minorHAnsi"/>
          <w:color w:val="00000A"/>
          <w:sz w:val="24"/>
          <w:szCs w:val="24"/>
          <w:lang w:bidi="hi-IN"/>
        </w:rPr>
        <w:t xml:space="preserve">ial educators and </w:t>
      </w:r>
      <w:r w:rsidRPr="009D2328">
        <w:rPr>
          <w:rFonts w:cstheme="minorHAnsi"/>
          <w:color w:val="00000A"/>
          <w:sz w:val="24"/>
          <w:szCs w:val="24"/>
          <w:lang w:bidi="hi-IN"/>
        </w:rPr>
        <w:t>itinerant basis under</w:t>
      </w:r>
      <w:r w:rsidR="00F818C4" w:rsidRPr="009D2328">
        <w:rPr>
          <w:rFonts w:cstheme="minorHAnsi"/>
          <w:color w:val="00000A"/>
          <w:sz w:val="24"/>
          <w:szCs w:val="24"/>
          <w:lang w:bidi="hi-IN"/>
        </w:rPr>
        <w:t xml:space="preserve"> </w:t>
      </w:r>
      <w:r w:rsidRPr="009D2328">
        <w:rPr>
          <w:rFonts w:cstheme="minorHAnsi"/>
          <w:color w:val="00000A"/>
          <w:sz w:val="24"/>
          <w:szCs w:val="24"/>
          <w:lang w:bidi="hi-IN"/>
        </w:rPr>
        <w:t>may not appear to be in strict</w:t>
      </w:r>
      <w:r w:rsidR="00F818C4" w:rsidRPr="009D2328">
        <w:rPr>
          <w:rFonts w:cstheme="minorHAnsi"/>
          <w:color w:val="00000A"/>
          <w:sz w:val="24"/>
          <w:szCs w:val="24"/>
          <w:lang w:bidi="hi-IN"/>
        </w:rPr>
        <w:t xml:space="preserve"> </w:t>
      </w:r>
      <w:r w:rsidRPr="009D2328">
        <w:rPr>
          <w:rFonts w:cstheme="minorHAnsi"/>
          <w:color w:val="00000A"/>
          <w:sz w:val="24"/>
          <w:szCs w:val="24"/>
          <w:lang w:bidi="hi-IN"/>
        </w:rPr>
        <w:t>conformity with.</w:t>
      </w:r>
      <w:r w:rsidR="00F818C4" w:rsidRPr="009D2328">
        <w:rPr>
          <w:rFonts w:cstheme="minorHAnsi"/>
          <w:color w:val="00000A"/>
          <w:sz w:val="24"/>
          <w:szCs w:val="24"/>
          <w:lang w:bidi="hi-IN"/>
        </w:rPr>
        <w:t xml:space="preserve"> The Central Govt needs to harmonize provisions of various schemes and legislations pertaining to qualification of Special Educators and </w:t>
      </w:r>
      <w:r w:rsidR="000D120B" w:rsidRPr="009D2328">
        <w:rPr>
          <w:rFonts w:cstheme="minorHAnsi"/>
          <w:color w:val="00000A"/>
          <w:sz w:val="24"/>
          <w:szCs w:val="24"/>
          <w:lang w:bidi="hi-IN"/>
        </w:rPr>
        <w:t>teacher: pupil</w:t>
      </w:r>
      <w:r w:rsidR="00F818C4" w:rsidRPr="009D2328">
        <w:rPr>
          <w:rFonts w:cstheme="minorHAnsi"/>
          <w:color w:val="00000A"/>
          <w:sz w:val="24"/>
          <w:szCs w:val="24"/>
          <w:lang w:bidi="hi-IN"/>
        </w:rPr>
        <w:t xml:space="preserve"> ration</w:t>
      </w:r>
      <w:r w:rsidR="00A81543" w:rsidRPr="009D2328">
        <w:rPr>
          <w:rFonts w:cstheme="minorHAnsi"/>
          <w:color w:val="00000A"/>
          <w:sz w:val="24"/>
          <w:szCs w:val="24"/>
          <w:lang w:bidi="hi-IN"/>
        </w:rPr>
        <w:t xml:space="preserve"> (Para </w:t>
      </w:r>
      <w:r w:rsidR="000D120B" w:rsidRPr="009D2328">
        <w:rPr>
          <w:rFonts w:cstheme="minorHAnsi"/>
          <w:color w:val="00000A"/>
          <w:sz w:val="24"/>
          <w:szCs w:val="24"/>
          <w:lang w:bidi="hi-IN"/>
        </w:rPr>
        <w:t>53)</w:t>
      </w:r>
      <w:r w:rsidR="00DE4778" w:rsidRPr="009D2328">
        <w:rPr>
          <w:rFonts w:cstheme="minorHAnsi"/>
          <w:color w:val="00000A"/>
          <w:sz w:val="24"/>
          <w:szCs w:val="24"/>
          <w:lang w:bidi="hi-IN"/>
        </w:rPr>
        <w:t xml:space="preserve">. </w:t>
      </w:r>
    </w:p>
    <w:p w:rsidR="00DE4778" w:rsidRPr="009D2328" w:rsidRDefault="00DE4778" w:rsidP="00DE4778">
      <w:pPr>
        <w:pStyle w:val="ListParagraph"/>
        <w:autoSpaceDE w:val="0"/>
        <w:autoSpaceDN w:val="0"/>
        <w:adjustRightInd w:val="0"/>
        <w:spacing w:after="0" w:line="240" w:lineRule="auto"/>
        <w:rPr>
          <w:rFonts w:cstheme="minorHAnsi"/>
          <w:color w:val="00000A"/>
          <w:sz w:val="24"/>
          <w:szCs w:val="24"/>
          <w:lang w:bidi="hi-IN"/>
        </w:rPr>
      </w:pPr>
    </w:p>
    <w:p w:rsidR="00FE44F1" w:rsidRPr="009D2328" w:rsidRDefault="00DE4778" w:rsidP="00FE44F1">
      <w:pPr>
        <w:pStyle w:val="ListParagraph"/>
        <w:numPr>
          <w:ilvl w:val="0"/>
          <w:numId w:val="21"/>
        </w:numPr>
        <w:autoSpaceDE w:val="0"/>
        <w:autoSpaceDN w:val="0"/>
        <w:adjustRightInd w:val="0"/>
        <w:spacing w:after="0" w:line="240" w:lineRule="auto"/>
        <w:rPr>
          <w:rFonts w:cstheme="minorHAnsi"/>
          <w:color w:val="00000A"/>
          <w:sz w:val="24"/>
          <w:szCs w:val="24"/>
          <w:lang w:bidi="hi-IN"/>
        </w:rPr>
      </w:pPr>
      <w:r w:rsidRPr="009D2328">
        <w:rPr>
          <w:rFonts w:cstheme="minorHAnsi"/>
          <w:b/>
          <w:bCs/>
          <w:color w:val="00000A"/>
          <w:sz w:val="24"/>
          <w:szCs w:val="24"/>
          <w:lang w:bidi="hi-IN"/>
        </w:rPr>
        <w:t>Legislation to Prevail over Schemes</w:t>
      </w:r>
      <w:r w:rsidRPr="009D2328">
        <w:rPr>
          <w:rFonts w:cstheme="minorHAnsi"/>
          <w:color w:val="00000A"/>
          <w:sz w:val="24"/>
          <w:szCs w:val="24"/>
          <w:lang w:bidi="hi-IN"/>
        </w:rPr>
        <w:t xml:space="preserve">: </w:t>
      </w:r>
      <w:r w:rsidR="00AC1F66" w:rsidRPr="009D2328">
        <w:rPr>
          <w:rFonts w:cstheme="minorHAnsi"/>
          <w:color w:val="00000A"/>
          <w:sz w:val="24"/>
          <w:szCs w:val="24"/>
          <w:lang w:bidi="hi-IN"/>
        </w:rPr>
        <w:t>The Supreme Court held that a policy or a scheme cannot override the statutory mandate predicated in an Act made by the Parliament. Those schemes</w:t>
      </w:r>
      <w:r w:rsidR="00FE44F1" w:rsidRPr="009D2328">
        <w:rPr>
          <w:rFonts w:cstheme="minorHAnsi"/>
          <w:color w:val="00000A"/>
          <w:sz w:val="24"/>
          <w:szCs w:val="24"/>
          <w:lang w:bidi="hi-IN"/>
        </w:rPr>
        <w:t xml:space="preserve"> </w:t>
      </w:r>
      <w:r w:rsidR="00AC1F66" w:rsidRPr="009D2328">
        <w:rPr>
          <w:rFonts w:cstheme="minorHAnsi"/>
          <w:color w:val="00000A"/>
          <w:sz w:val="24"/>
          <w:szCs w:val="24"/>
          <w:lang w:bidi="hi-IN"/>
        </w:rPr>
        <w:t>would prevail unless they are found to be in conflict with any of the</w:t>
      </w:r>
      <w:r w:rsidR="00FE44F1" w:rsidRPr="009D2328">
        <w:rPr>
          <w:rFonts w:cstheme="minorHAnsi"/>
          <w:color w:val="00000A"/>
          <w:sz w:val="24"/>
          <w:szCs w:val="24"/>
          <w:lang w:bidi="hi-IN"/>
        </w:rPr>
        <w:t xml:space="preserve"> </w:t>
      </w:r>
      <w:r w:rsidR="00AC1F66" w:rsidRPr="009D2328">
        <w:rPr>
          <w:rFonts w:cstheme="minorHAnsi"/>
          <w:color w:val="00000A"/>
          <w:sz w:val="24"/>
          <w:szCs w:val="24"/>
          <w:lang w:bidi="hi-IN"/>
        </w:rPr>
        <w:t xml:space="preserve">express provisions of that very special legislation(s). </w:t>
      </w:r>
    </w:p>
    <w:p w:rsidR="00FE44F1" w:rsidRPr="009D2328" w:rsidRDefault="00FE44F1" w:rsidP="00FE44F1">
      <w:pPr>
        <w:pStyle w:val="ListParagraph"/>
        <w:rPr>
          <w:rFonts w:cstheme="minorHAnsi"/>
          <w:color w:val="00000A"/>
          <w:sz w:val="24"/>
          <w:szCs w:val="24"/>
          <w:lang w:bidi="hi-IN"/>
        </w:rPr>
      </w:pPr>
    </w:p>
    <w:p w:rsidR="00AC1F66" w:rsidRPr="009D2328" w:rsidRDefault="00C7472D" w:rsidP="00FE44F1">
      <w:pPr>
        <w:pStyle w:val="ListParagraph"/>
        <w:autoSpaceDE w:val="0"/>
        <w:autoSpaceDN w:val="0"/>
        <w:adjustRightInd w:val="0"/>
        <w:spacing w:after="0" w:line="240" w:lineRule="auto"/>
        <w:rPr>
          <w:rFonts w:cstheme="minorHAnsi"/>
          <w:color w:val="00000A"/>
          <w:sz w:val="24"/>
          <w:szCs w:val="24"/>
          <w:u w:val="single"/>
          <w:lang w:bidi="hi-IN"/>
        </w:rPr>
      </w:pPr>
      <w:r w:rsidRPr="009D2328">
        <w:rPr>
          <w:rFonts w:cstheme="minorHAnsi"/>
          <w:b/>
          <w:bCs/>
          <w:color w:val="00000A"/>
          <w:sz w:val="24"/>
          <w:szCs w:val="24"/>
          <w:lang w:bidi="hi-IN"/>
        </w:rPr>
        <w:t>Exception Recognized</w:t>
      </w:r>
      <w:r w:rsidRPr="009D2328">
        <w:rPr>
          <w:rFonts w:cstheme="minorHAnsi"/>
          <w:color w:val="00000A"/>
          <w:sz w:val="24"/>
          <w:szCs w:val="24"/>
          <w:lang w:bidi="hi-IN"/>
        </w:rPr>
        <w:t xml:space="preserve">: </w:t>
      </w:r>
      <w:r w:rsidR="00FE44F1" w:rsidRPr="009D2328">
        <w:rPr>
          <w:rFonts w:cstheme="minorHAnsi"/>
          <w:color w:val="00000A"/>
          <w:sz w:val="24"/>
          <w:szCs w:val="24"/>
          <w:u w:val="single"/>
          <w:lang w:bidi="hi-IN"/>
        </w:rPr>
        <w:t>The Supreme Court however observes that</w:t>
      </w:r>
      <w:r w:rsidR="00AC1F66" w:rsidRPr="009D2328">
        <w:rPr>
          <w:rFonts w:cstheme="minorHAnsi"/>
          <w:color w:val="00000A"/>
          <w:sz w:val="24"/>
          <w:szCs w:val="24"/>
          <w:u w:val="single"/>
          <w:lang w:bidi="hi-IN"/>
        </w:rPr>
        <w:t xml:space="preserve"> the</w:t>
      </w:r>
      <w:r w:rsidR="00FE44F1" w:rsidRPr="009D2328">
        <w:rPr>
          <w:rFonts w:cstheme="minorHAnsi"/>
          <w:color w:val="00000A"/>
          <w:sz w:val="24"/>
          <w:szCs w:val="24"/>
          <w:u w:val="single"/>
          <w:lang w:bidi="hi-IN"/>
        </w:rPr>
        <w:t xml:space="preserve"> </w:t>
      </w:r>
      <w:r w:rsidR="00AC1F66" w:rsidRPr="009D2328">
        <w:rPr>
          <w:rFonts w:cstheme="minorHAnsi"/>
          <w:color w:val="00000A"/>
          <w:sz w:val="24"/>
          <w:szCs w:val="24"/>
          <w:u w:val="single"/>
          <w:lang w:bidi="hi-IN"/>
        </w:rPr>
        <w:t xml:space="preserve">same cannot be assailed as being in conflict with the </w:t>
      </w:r>
      <w:r w:rsidR="00FE44F1" w:rsidRPr="009D2328">
        <w:rPr>
          <w:rFonts w:cstheme="minorHAnsi"/>
          <w:color w:val="00000A"/>
          <w:sz w:val="24"/>
          <w:szCs w:val="24"/>
          <w:u w:val="single"/>
          <w:lang w:bidi="hi-IN"/>
        </w:rPr>
        <w:t xml:space="preserve">RTE Act </w:t>
      </w:r>
      <w:r w:rsidR="00AC1F66" w:rsidRPr="009D2328">
        <w:rPr>
          <w:rFonts w:cstheme="minorHAnsi"/>
          <w:color w:val="00000A"/>
          <w:sz w:val="24"/>
          <w:szCs w:val="24"/>
          <w:u w:val="single"/>
          <w:lang w:bidi="hi-IN"/>
        </w:rPr>
        <w:t>2009 which is a general law governing the norms and standards to be</w:t>
      </w:r>
      <w:r w:rsidR="00FE44F1" w:rsidRPr="009D2328">
        <w:rPr>
          <w:rFonts w:cstheme="minorHAnsi"/>
          <w:color w:val="00000A"/>
          <w:sz w:val="24"/>
          <w:szCs w:val="24"/>
          <w:u w:val="single"/>
          <w:lang w:bidi="hi-IN"/>
        </w:rPr>
        <w:t xml:space="preserve"> </w:t>
      </w:r>
      <w:r w:rsidR="00AC1F66" w:rsidRPr="009D2328">
        <w:rPr>
          <w:rFonts w:cstheme="minorHAnsi"/>
          <w:color w:val="00000A"/>
          <w:sz w:val="24"/>
          <w:szCs w:val="24"/>
          <w:u w:val="single"/>
          <w:lang w:bidi="hi-IN"/>
        </w:rPr>
        <w:t>observed by the schools which indeed may include a special school.</w:t>
      </w:r>
      <w:r w:rsidRPr="009D2328">
        <w:rPr>
          <w:rFonts w:cstheme="minorHAnsi"/>
          <w:color w:val="00000A"/>
          <w:sz w:val="24"/>
          <w:szCs w:val="24"/>
          <w:u w:val="single"/>
          <w:lang w:bidi="hi-IN"/>
        </w:rPr>
        <w:t xml:space="preserve"> </w:t>
      </w:r>
    </w:p>
    <w:p w:rsidR="00C24AE7" w:rsidRPr="009D2328" w:rsidRDefault="00C24AE7" w:rsidP="00CB257A">
      <w:pPr>
        <w:autoSpaceDE w:val="0"/>
        <w:autoSpaceDN w:val="0"/>
        <w:adjustRightInd w:val="0"/>
        <w:spacing w:after="0" w:line="240" w:lineRule="auto"/>
        <w:rPr>
          <w:rFonts w:cstheme="minorHAnsi"/>
          <w:color w:val="00000A"/>
          <w:sz w:val="24"/>
          <w:szCs w:val="24"/>
          <w:lang w:bidi="hi-IN"/>
        </w:rPr>
      </w:pPr>
    </w:p>
    <w:p w:rsidR="000A68CF" w:rsidRPr="009D2328" w:rsidRDefault="000A68CF" w:rsidP="000A68CF">
      <w:pPr>
        <w:pStyle w:val="ListParagraph"/>
        <w:numPr>
          <w:ilvl w:val="0"/>
          <w:numId w:val="21"/>
        </w:numPr>
        <w:autoSpaceDE w:val="0"/>
        <w:autoSpaceDN w:val="0"/>
        <w:adjustRightInd w:val="0"/>
        <w:spacing w:after="0" w:line="240" w:lineRule="auto"/>
        <w:rPr>
          <w:rFonts w:cstheme="minorHAnsi"/>
          <w:color w:val="00000A"/>
          <w:sz w:val="24"/>
          <w:szCs w:val="24"/>
          <w:lang w:bidi="hi-IN"/>
        </w:rPr>
      </w:pPr>
      <w:r w:rsidRPr="00563F2D">
        <w:rPr>
          <w:rFonts w:cstheme="minorHAnsi"/>
          <w:b/>
          <w:bCs/>
          <w:color w:val="00000A"/>
          <w:sz w:val="24"/>
          <w:szCs w:val="24"/>
          <w:lang w:bidi="hi-IN"/>
        </w:rPr>
        <w:t>Appointment of Itinerant Teachers at Cluster Level:</w:t>
      </w:r>
      <w:r w:rsidRPr="009D2328">
        <w:rPr>
          <w:rFonts w:cstheme="minorHAnsi"/>
          <w:color w:val="00000A"/>
          <w:sz w:val="24"/>
          <w:szCs w:val="24"/>
          <w:lang w:bidi="hi-IN"/>
        </w:rPr>
        <w:t xml:space="preserve"> </w:t>
      </w:r>
      <w:r w:rsidR="00D732CB" w:rsidRPr="009D2328">
        <w:rPr>
          <w:rFonts w:cstheme="minorHAnsi"/>
          <w:color w:val="00000A"/>
          <w:sz w:val="24"/>
          <w:szCs w:val="24"/>
          <w:lang w:bidi="hi-IN"/>
        </w:rPr>
        <w:t>Supreme Court directs that:</w:t>
      </w:r>
    </w:p>
    <w:p w:rsidR="000A68CF" w:rsidRPr="009D2328" w:rsidRDefault="000A68CF" w:rsidP="000A68CF">
      <w:pPr>
        <w:autoSpaceDE w:val="0"/>
        <w:autoSpaceDN w:val="0"/>
        <w:adjustRightInd w:val="0"/>
        <w:spacing w:after="0" w:line="240" w:lineRule="auto"/>
        <w:ind w:left="360"/>
        <w:rPr>
          <w:rFonts w:cstheme="minorHAnsi"/>
          <w:color w:val="00000A"/>
          <w:sz w:val="24"/>
          <w:szCs w:val="24"/>
          <w:lang w:bidi="hi-IN"/>
        </w:rPr>
      </w:pPr>
    </w:p>
    <w:p w:rsidR="000A68CF" w:rsidRPr="009D2328" w:rsidRDefault="00563F2D" w:rsidP="00D732CB">
      <w:pPr>
        <w:autoSpaceDE w:val="0"/>
        <w:autoSpaceDN w:val="0"/>
        <w:adjustRightInd w:val="0"/>
        <w:spacing w:after="0" w:line="240" w:lineRule="auto"/>
        <w:rPr>
          <w:rFonts w:cstheme="minorHAnsi"/>
          <w:color w:val="00000A"/>
          <w:sz w:val="24"/>
          <w:szCs w:val="24"/>
          <w:u w:val="single"/>
          <w:lang w:bidi="hi-IN"/>
        </w:rPr>
      </w:pPr>
      <w:r>
        <w:rPr>
          <w:rFonts w:cstheme="minorHAnsi"/>
          <w:color w:val="00000A"/>
          <w:sz w:val="24"/>
          <w:szCs w:val="24"/>
          <w:u w:val="single"/>
          <w:lang w:bidi="hi-IN"/>
        </w:rPr>
        <w:t>S</w:t>
      </w:r>
      <w:r w:rsidR="000A68CF" w:rsidRPr="009D2328">
        <w:rPr>
          <w:rFonts w:cstheme="minorHAnsi"/>
          <w:color w:val="00000A"/>
          <w:sz w:val="24"/>
          <w:szCs w:val="24"/>
          <w:u w:val="single"/>
          <w:lang w:bidi="hi-IN"/>
        </w:rPr>
        <w:t xml:space="preserve">uch teachers are not to be posted in a school as such, but are to render their services in a cluster of schools, which is permissible in the context of the special teachers under the 1992 Act and the 1999 Act. The mandate is that </w:t>
      </w:r>
      <w:proofErr w:type="spellStart"/>
      <w:r w:rsidR="000A68CF" w:rsidRPr="009D2328">
        <w:rPr>
          <w:rFonts w:cstheme="minorHAnsi"/>
          <w:color w:val="00000A"/>
          <w:sz w:val="24"/>
          <w:szCs w:val="24"/>
          <w:u w:val="single"/>
          <w:lang w:bidi="hi-IN"/>
        </w:rPr>
        <w:t>CwSN</w:t>
      </w:r>
      <w:proofErr w:type="spellEnd"/>
      <w:r w:rsidR="000A68CF" w:rsidRPr="009D2328">
        <w:rPr>
          <w:rFonts w:cstheme="minorHAnsi"/>
          <w:color w:val="00000A"/>
          <w:sz w:val="24"/>
          <w:szCs w:val="24"/>
          <w:u w:val="single"/>
          <w:lang w:bidi="hi-IN"/>
        </w:rPr>
        <w:t xml:space="preserve"> must be educated and trained only by special teachers being rehabilitation professionals, duly recognized and registered by the Council under the 1992 Act</w:t>
      </w:r>
      <w:r w:rsidR="00D732CB" w:rsidRPr="009D2328">
        <w:rPr>
          <w:rFonts w:cstheme="minorHAnsi"/>
          <w:color w:val="00000A"/>
          <w:sz w:val="24"/>
          <w:szCs w:val="24"/>
          <w:u w:val="single"/>
          <w:lang w:bidi="hi-IN"/>
        </w:rPr>
        <w:t xml:space="preserve"> </w:t>
      </w:r>
      <w:r w:rsidR="00D732CB" w:rsidRPr="009D2328">
        <w:rPr>
          <w:rFonts w:cstheme="minorHAnsi"/>
          <w:color w:val="00000A"/>
          <w:sz w:val="24"/>
          <w:szCs w:val="24"/>
          <w:lang w:bidi="hi-IN"/>
        </w:rPr>
        <w:t>(Para 53)</w:t>
      </w:r>
    </w:p>
    <w:p w:rsidR="0074702C" w:rsidRPr="009D2328" w:rsidRDefault="0074702C" w:rsidP="0074702C">
      <w:pPr>
        <w:autoSpaceDE w:val="0"/>
        <w:autoSpaceDN w:val="0"/>
        <w:adjustRightInd w:val="0"/>
        <w:spacing w:after="0" w:line="240" w:lineRule="auto"/>
        <w:rPr>
          <w:rFonts w:cstheme="minorHAnsi"/>
          <w:color w:val="00000A"/>
          <w:sz w:val="24"/>
          <w:szCs w:val="24"/>
          <w:lang w:bidi="hi-IN"/>
        </w:rPr>
      </w:pPr>
    </w:p>
    <w:p w:rsidR="00D9120D" w:rsidRPr="009D2328" w:rsidRDefault="00D9120D" w:rsidP="00D9120D">
      <w:pPr>
        <w:pStyle w:val="ListParagraph"/>
        <w:numPr>
          <w:ilvl w:val="0"/>
          <w:numId w:val="21"/>
        </w:numPr>
        <w:autoSpaceDE w:val="0"/>
        <w:autoSpaceDN w:val="0"/>
        <w:adjustRightInd w:val="0"/>
        <w:spacing w:after="0" w:line="240" w:lineRule="auto"/>
        <w:rPr>
          <w:rFonts w:cstheme="minorHAnsi"/>
          <w:color w:val="00000A"/>
          <w:sz w:val="24"/>
          <w:szCs w:val="24"/>
          <w:u w:val="single"/>
          <w:lang w:bidi="hi-IN"/>
        </w:rPr>
      </w:pPr>
      <w:r w:rsidRPr="009D2328">
        <w:rPr>
          <w:rFonts w:cstheme="minorHAnsi"/>
          <w:b/>
          <w:bCs/>
          <w:color w:val="00000A"/>
          <w:sz w:val="24"/>
          <w:szCs w:val="24"/>
          <w:lang w:bidi="hi-IN"/>
        </w:rPr>
        <w:t>Recognition of Existence of Special Schools as well as Inclusive Schools</w:t>
      </w:r>
      <w:r w:rsidRPr="009D2328">
        <w:rPr>
          <w:rFonts w:cstheme="minorHAnsi"/>
          <w:color w:val="00000A"/>
          <w:sz w:val="24"/>
          <w:szCs w:val="24"/>
          <w:u w:val="single"/>
          <w:lang w:bidi="hi-IN"/>
        </w:rPr>
        <w:t>:</w:t>
      </w:r>
    </w:p>
    <w:p w:rsidR="00D9120D" w:rsidRPr="009D2328" w:rsidRDefault="00D9120D" w:rsidP="00D9120D">
      <w:pPr>
        <w:autoSpaceDE w:val="0"/>
        <w:autoSpaceDN w:val="0"/>
        <w:adjustRightInd w:val="0"/>
        <w:spacing w:after="0" w:line="240" w:lineRule="auto"/>
        <w:rPr>
          <w:rFonts w:cstheme="minorHAnsi"/>
          <w:color w:val="00000A"/>
          <w:sz w:val="24"/>
          <w:szCs w:val="24"/>
          <w:u w:val="single"/>
          <w:lang w:bidi="hi-IN"/>
        </w:rPr>
      </w:pPr>
    </w:p>
    <w:p w:rsidR="00D9120D" w:rsidRPr="009D2328" w:rsidRDefault="00B949B6" w:rsidP="00D9120D">
      <w:pPr>
        <w:autoSpaceDE w:val="0"/>
        <w:autoSpaceDN w:val="0"/>
        <w:adjustRightInd w:val="0"/>
        <w:spacing w:after="0" w:line="240" w:lineRule="auto"/>
        <w:rPr>
          <w:rFonts w:cstheme="minorHAnsi"/>
          <w:color w:val="00000A"/>
          <w:sz w:val="24"/>
          <w:szCs w:val="24"/>
          <w:u w:val="single"/>
          <w:lang w:bidi="hi-IN"/>
        </w:rPr>
      </w:pPr>
      <w:r w:rsidRPr="009D2328">
        <w:rPr>
          <w:rFonts w:cstheme="minorHAnsi"/>
          <w:color w:val="00000A"/>
          <w:sz w:val="24"/>
          <w:szCs w:val="24"/>
          <w:u w:val="single"/>
          <w:lang w:bidi="hi-IN"/>
        </w:rPr>
        <w:t xml:space="preserve">Indisputably, </w:t>
      </w:r>
      <w:r w:rsidR="00D9120D" w:rsidRPr="009D2328">
        <w:rPr>
          <w:rFonts w:cstheme="minorHAnsi"/>
          <w:color w:val="00000A"/>
          <w:sz w:val="24"/>
          <w:szCs w:val="24"/>
          <w:u w:val="single"/>
          <w:lang w:bidi="hi-IN"/>
        </w:rPr>
        <w:t>schools registe</w:t>
      </w:r>
      <w:r w:rsidRPr="009D2328">
        <w:rPr>
          <w:rFonts w:cstheme="minorHAnsi"/>
          <w:color w:val="00000A"/>
          <w:sz w:val="24"/>
          <w:szCs w:val="24"/>
          <w:u w:val="single"/>
          <w:lang w:bidi="hi-IN"/>
        </w:rPr>
        <w:t xml:space="preserve">red as special schools are also </w:t>
      </w:r>
      <w:r w:rsidR="00D9120D" w:rsidRPr="009D2328">
        <w:rPr>
          <w:rFonts w:cstheme="minorHAnsi"/>
          <w:color w:val="00000A"/>
          <w:sz w:val="24"/>
          <w:szCs w:val="24"/>
          <w:u w:val="single"/>
          <w:lang w:bidi="hi-IN"/>
        </w:rPr>
        <w:t xml:space="preserve">governed by special legislation </w:t>
      </w:r>
      <w:r w:rsidRPr="009D2328">
        <w:rPr>
          <w:rFonts w:cstheme="minorHAnsi"/>
          <w:color w:val="00000A"/>
          <w:sz w:val="24"/>
          <w:szCs w:val="24"/>
          <w:u w:val="single"/>
          <w:lang w:bidi="hi-IN"/>
        </w:rPr>
        <w:t xml:space="preserve">and the schemes framed therefor </w:t>
      </w:r>
      <w:r w:rsidR="00D9120D" w:rsidRPr="009D2328">
        <w:rPr>
          <w:rFonts w:cstheme="minorHAnsi"/>
          <w:color w:val="00000A"/>
          <w:sz w:val="24"/>
          <w:szCs w:val="24"/>
          <w:u w:val="single"/>
          <w:lang w:bidi="hi-IN"/>
        </w:rPr>
        <w:t>and would come under the DEP</w:t>
      </w:r>
      <w:r w:rsidRPr="009D2328">
        <w:rPr>
          <w:rFonts w:cstheme="minorHAnsi"/>
          <w:color w:val="00000A"/>
          <w:sz w:val="24"/>
          <w:szCs w:val="24"/>
          <w:u w:val="single"/>
          <w:lang w:bidi="hi-IN"/>
        </w:rPr>
        <w:t xml:space="preserve">wD, whereas the general schools </w:t>
      </w:r>
      <w:r w:rsidR="00D9120D" w:rsidRPr="009D2328">
        <w:rPr>
          <w:rFonts w:cstheme="minorHAnsi"/>
          <w:color w:val="00000A"/>
          <w:sz w:val="24"/>
          <w:szCs w:val="24"/>
          <w:u w:val="single"/>
          <w:lang w:bidi="hi-IN"/>
        </w:rPr>
        <w:t>come under the Ministry of Ed</w:t>
      </w:r>
      <w:r w:rsidRPr="009D2328">
        <w:rPr>
          <w:rFonts w:cstheme="minorHAnsi"/>
          <w:color w:val="00000A"/>
          <w:sz w:val="24"/>
          <w:szCs w:val="24"/>
          <w:u w:val="single"/>
          <w:lang w:bidi="hi-IN"/>
        </w:rPr>
        <w:t xml:space="preserve">ucation and are governed by the </w:t>
      </w:r>
      <w:r w:rsidR="00D9120D" w:rsidRPr="009D2328">
        <w:rPr>
          <w:rFonts w:cstheme="minorHAnsi"/>
          <w:color w:val="00000A"/>
          <w:sz w:val="24"/>
          <w:szCs w:val="24"/>
          <w:u w:val="single"/>
          <w:lang w:bidi="hi-IN"/>
        </w:rPr>
        <w:t>2009 Act including by the SSS.</w:t>
      </w:r>
      <w:r w:rsidRPr="009D2328">
        <w:rPr>
          <w:rFonts w:cstheme="minorHAnsi"/>
          <w:color w:val="00000A"/>
          <w:sz w:val="24"/>
          <w:szCs w:val="24"/>
          <w:u w:val="single"/>
          <w:lang w:bidi="hi-IN"/>
        </w:rPr>
        <w:t xml:space="preserve"> (Para</w:t>
      </w:r>
      <w:r w:rsidR="00690567" w:rsidRPr="009D2328">
        <w:rPr>
          <w:rFonts w:cstheme="minorHAnsi"/>
          <w:color w:val="00000A"/>
          <w:sz w:val="24"/>
          <w:szCs w:val="24"/>
          <w:u w:val="single"/>
          <w:lang w:bidi="hi-IN"/>
        </w:rPr>
        <w:t xml:space="preserve"> 55</w:t>
      </w:r>
      <w:r w:rsidRPr="009D2328">
        <w:rPr>
          <w:rFonts w:cstheme="minorHAnsi"/>
          <w:color w:val="00000A"/>
          <w:sz w:val="24"/>
          <w:szCs w:val="24"/>
          <w:u w:val="single"/>
          <w:lang w:bidi="hi-IN"/>
        </w:rPr>
        <w:t>)</w:t>
      </w:r>
    </w:p>
    <w:p w:rsidR="001E7F22" w:rsidRPr="009D2328" w:rsidRDefault="001E7F22" w:rsidP="006735BC">
      <w:pPr>
        <w:autoSpaceDE w:val="0"/>
        <w:autoSpaceDN w:val="0"/>
        <w:adjustRightInd w:val="0"/>
        <w:spacing w:after="0" w:line="240" w:lineRule="auto"/>
        <w:rPr>
          <w:rFonts w:cstheme="minorHAnsi"/>
          <w:color w:val="00000A"/>
          <w:sz w:val="24"/>
          <w:szCs w:val="24"/>
          <w:u w:val="single"/>
          <w:lang w:bidi="hi-IN"/>
        </w:rPr>
      </w:pPr>
    </w:p>
    <w:p w:rsidR="001E7F22" w:rsidRPr="009D2328" w:rsidRDefault="00982564" w:rsidP="00982564">
      <w:pPr>
        <w:pStyle w:val="ListParagraph"/>
        <w:numPr>
          <w:ilvl w:val="0"/>
          <w:numId w:val="21"/>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 xml:space="preserve">Supreme recognizes </w:t>
      </w:r>
      <w:r w:rsidRPr="009D2328">
        <w:rPr>
          <w:rFonts w:cstheme="minorHAnsi"/>
          <w:b/>
          <w:bCs/>
          <w:color w:val="00000A"/>
          <w:sz w:val="24"/>
          <w:szCs w:val="24"/>
          <w:lang w:bidi="hi-IN"/>
        </w:rPr>
        <w:t>role of National Council of Teacher Education</w:t>
      </w:r>
      <w:r w:rsidRPr="009D2328">
        <w:rPr>
          <w:rFonts w:cstheme="minorHAnsi"/>
          <w:color w:val="00000A"/>
          <w:sz w:val="24"/>
          <w:szCs w:val="24"/>
          <w:lang w:bidi="hi-IN"/>
        </w:rPr>
        <w:t xml:space="preserve"> (NCTE) in </w:t>
      </w:r>
      <w:r w:rsidR="00A92A55" w:rsidRPr="009D2328">
        <w:rPr>
          <w:rFonts w:cstheme="minorHAnsi"/>
          <w:color w:val="00000A"/>
          <w:sz w:val="24"/>
          <w:szCs w:val="24"/>
          <w:lang w:bidi="hi-IN"/>
        </w:rPr>
        <w:t xml:space="preserve">respect of collaborating with Rehabilitation Council of India to enhance number of Special Teachers to overcome shortage of trained special teachers. (Para </w:t>
      </w:r>
      <w:r w:rsidR="00D9120D" w:rsidRPr="009D2328">
        <w:rPr>
          <w:rFonts w:cstheme="minorHAnsi"/>
          <w:color w:val="00000A"/>
          <w:sz w:val="24"/>
          <w:szCs w:val="24"/>
          <w:lang w:bidi="hi-IN"/>
        </w:rPr>
        <w:t>56)</w:t>
      </w:r>
    </w:p>
    <w:p w:rsidR="005B4D98" w:rsidRPr="009D2328" w:rsidRDefault="005B4D98" w:rsidP="00A92A55">
      <w:pPr>
        <w:pStyle w:val="ListParagraph"/>
        <w:autoSpaceDE w:val="0"/>
        <w:autoSpaceDN w:val="0"/>
        <w:adjustRightInd w:val="0"/>
        <w:spacing w:after="0" w:line="240" w:lineRule="auto"/>
        <w:rPr>
          <w:rFonts w:cstheme="minorHAnsi"/>
          <w:color w:val="00000A"/>
          <w:sz w:val="24"/>
          <w:szCs w:val="24"/>
          <w:lang w:bidi="hi-IN"/>
        </w:rPr>
      </w:pPr>
    </w:p>
    <w:p w:rsidR="005B4D98" w:rsidRPr="009D2328" w:rsidRDefault="005B4D98" w:rsidP="005B4D98">
      <w:pPr>
        <w:pStyle w:val="ListParagraph"/>
        <w:numPr>
          <w:ilvl w:val="0"/>
          <w:numId w:val="21"/>
        </w:numPr>
        <w:autoSpaceDE w:val="0"/>
        <w:autoSpaceDN w:val="0"/>
        <w:adjustRightInd w:val="0"/>
        <w:spacing w:after="0" w:line="240" w:lineRule="auto"/>
        <w:rPr>
          <w:rFonts w:cstheme="minorHAnsi"/>
          <w:color w:val="00000A"/>
          <w:sz w:val="24"/>
          <w:szCs w:val="24"/>
          <w:lang w:bidi="hi-IN"/>
        </w:rPr>
      </w:pPr>
      <w:r w:rsidRPr="009D2328">
        <w:rPr>
          <w:rFonts w:cstheme="minorHAnsi"/>
          <w:b/>
          <w:bCs/>
          <w:color w:val="00000A"/>
          <w:sz w:val="24"/>
          <w:szCs w:val="24"/>
          <w:lang w:bidi="hi-IN"/>
        </w:rPr>
        <w:t>Direction to Central Government to notify norms for Teacher: Pupils Ratio</w:t>
      </w:r>
      <w:r w:rsidRPr="009D2328">
        <w:rPr>
          <w:rFonts w:cstheme="minorHAnsi"/>
          <w:color w:val="00000A"/>
          <w:sz w:val="24"/>
          <w:szCs w:val="24"/>
          <w:lang w:bidi="hi-IN"/>
        </w:rPr>
        <w:t xml:space="preserve"> for special schools</w:t>
      </w:r>
      <w:r w:rsidR="00600AA1" w:rsidRPr="009D2328">
        <w:rPr>
          <w:rFonts w:cstheme="minorHAnsi"/>
          <w:color w:val="00000A"/>
          <w:sz w:val="24"/>
          <w:szCs w:val="24"/>
          <w:lang w:bidi="hi-IN"/>
        </w:rPr>
        <w:t xml:space="preserve"> and separate norms for Special Teachers who alone can impart education to CWSN in Regular Schools (Para 57 A). Till these norms are developed the following Teacher: Pupil ratio may be followed:</w:t>
      </w:r>
    </w:p>
    <w:p w:rsidR="000566D7" w:rsidRPr="009D2328" w:rsidRDefault="00803B7D" w:rsidP="00803B7D">
      <w:pPr>
        <w:pStyle w:val="ListParagraph"/>
        <w:numPr>
          <w:ilvl w:val="0"/>
          <w:numId w:val="24"/>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8:1 for children with cerebral palsy</w:t>
      </w:r>
    </w:p>
    <w:p w:rsidR="000566D7" w:rsidRPr="009D2328" w:rsidRDefault="00803B7D" w:rsidP="00803B7D">
      <w:pPr>
        <w:pStyle w:val="ListParagraph"/>
        <w:numPr>
          <w:ilvl w:val="0"/>
          <w:numId w:val="24"/>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t>5:1 for children</w:t>
      </w:r>
      <w:r w:rsidR="000566D7" w:rsidRPr="009D2328">
        <w:rPr>
          <w:rFonts w:cstheme="minorHAnsi"/>
          <w:color w:val="00000A"/>
          <w:sz w:val="24"/>
          <w:szCs w:val="24"/>
          <w:lang w:bidi="hi-IN"/>
        </w:rPr>
        <w:t xml:space="preserve"> </w:t>
      </w:r>
      <w:r w:rsidRPr="009D2328">
        <w:rPr>
          <w:rFonts w:cstheme="minorHAnsi"/>
          <w:color w:val="00000A"/>
          <w:sz w:val="24"/>
          <w:szCs w:val="24"/>
          <w:lang w:bidi="hi-IN"/>
        </w:rPr>
        <w:t>with intellectual disability, ASD and specific learning disabilities;</w:t>
      </w:r>
    </w:p>
    <w:p w:rsidR="00600AA1" w:rsidRPr="009D2328" w:rsidRDefault="00803B7D" w:rsidP="000566D7">
      <w:pPr>
        <w:pStyle w:val="ListParagraph"/>
        <w:numPr>
          <w:ilvl w:val="0"/>
          <w:numId w:val="24"/>
        </w:num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lang w:bidi="hi-IN"/>
        </w:rPr>
        <w:lastRenderedPageBreak/>
        <w:t xml:space="preserve">2:1 for </w:t>
      </w:r>
      <w:r w:rsidR="000566D7" w:rsidRPr="009D2328">
        <w:rPr>
          <w:rFonts w:cstheme="minorHAnsi"/>
          <w:color w:val="00000A"/>
          <w:sz w:val="24"/>
          <w:szCs w:val="24"/>
          <w:lang w:bidi="hi-IN"/>
        </w:rPr>
        <w:t xml:space="preserve">Deafblind </w:t>
      </w:r>
      <w:r w:rsidRPr="009D2328">
        <w:rPr>
          <w:rFonts w:cstheme="minorHAnsi"/>
          <w:color w:val="00000A"/>
          <w:sz w:val="24"/>
          <w:szCs w:val="24"/>
          <w:lang w:bidi="hi-IN"/>
        </w:rPr>
        <w:t>and a c</w:t>
      </w:r>
      <w:r w:rsidR="000566D7" w:rsidRPr="009D2328">
        <w:rPr>
          <w:rFonts w:cstheme="minorHAnsi"/>
          <w:color w:val="00000A"/>
          <w:sz w:val="24"/>
          <w:szCs w:val="24"/>
          <w:lang w:bidi="hi-IN"/>
        </w:rPr>
        <w:t>ombination of two or more of 7</w:t>
      </w:r>
      <w:r w:rsidRPr="009D2328">
        <w:rPr>
          <w:rFonts w:cstheme="minorHAnsi"/>
          <w:color w:val="00000A"/>
          <w:sz w:val="24"/>
          <w:szCs w:val="24"/>
          <w:lang w:bidi="hi-IN"/>
        </w:rPr>
        <w:t xml:space="preserve"> disabilities</w:t>
      </w:r>
    </w:p>
    <w:p w:rsidR="004C7060" w:rsidRPr="009D2328" w:rsidRDefault="004C7060" w:rsidP="004C7060">
      <w:pPr>
        <w:autoSpaceDE w:val="0"/>
        <w:autoSpaceDN w:val="0"/>
        <w:adjustRightInd w:val="0"/>
        <w:spacing w:after="0" w:line="240" w:lineRule="auto"/>
        <w:rPr>
          <w:rFonts w:cstheme="minorHAnsi"/>
          <w:color w:val="00000A"/>
          <w:sz w:val="24"/>
          <w:szCs w:val="24"/>
          <w:lang w:bidi="hi-IN"/>
        </w:rPr>
      </w:pPr>
    </w:p>
    <w:p w:rsidR="004C7060" w:rsidRPr="009D2328" w:rsidRDefault="004C7060" w:rsidP="004C7060">
      <w:p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u w:val="single"/>
          <w:lang w:bidi="hi-IN"/>
        </w:rPr>
        <w:t xml:space="preserve">The Supreme Court also gives the mandate, it is essential for the concerned authority and more particularly for the schools imparting education to </w:t>
      </w:r>
      <w:proofErr w:type="spellStart"/>
      <w:r w:rsidRPr="009D2328">
        <w:rPr>
          <w:rFonts w:cstheme="minorHAnsi"/>
          <w:color w:val="00000A"/>
          <w:sz w:val="24"/>
          <w:szCs w:val="24"/>
          <w:u w:val="single"/>
          <w:lang w:bidi="hi-IN"/>
        </w:rPr>
        <w:t>CwSN</w:t>
      </w:r>
      <w:proofErr w:type="spellEnd"/>
      <w:r w:rsidRPr="009D2328">
        <w:rPr>
          <w:rFonts w:cstheme="minorHAnsi"/>
          <w:color w:val="00000A"/>
          <w:sz w:val="24"/>
          <w:szCs w:val="24"/>
          <w:u w:val="single"/>
          <w:lang w:bidi="hi-IN"/>
        </w:rPr>
        <w:t>, to ensure that a just pupil teacher ratio is maintained without exception, including as specified under the law made by the Parliament or the scheme enunciated by the executive in that regard.</w:t>
      </w:r>
      <w:r w:rsidRPr="009D2328">
        <w:rPr>
          <w:rFonts w:cstheme="minorHAnsi"/>
          <w:color w:val="00000A"/>
          <w:sz w:val="24"/>
          <w:szCs w:val="24"/>
          <w:lang w:bidi="hi-IN"/>
        </w:rPr>
        <w:t xml:space="preserve"> (Para 42)</w:t>
      </w:r>
    </w:p>
    <w:p w:rsidR="004C7060" w:rsidRPr="009D2328" w:rsidRDefault="004C7060" w:rsidP="004C7060">
      <w:pPr>
        <w:autoSpaceDE w:val="0"/>
        <w:autoSpaceDN w:val="0"/>
        <w:adjustRightInd w:val="0"/>
        <w:spacing w:after="0" w:line="240" w:lineRule="auto"/>
        <w:rPr>
          <w:rFonts w:cstheme="minorHAnsi"/>
          <w:color w:val="00000A"/>
          <w:sz w:val="24"/>
          <w:szCs w:val="24"/>
          <w:lang w:bidi="hi-IN"/>
        </w:rPr>
      </w:pPr>
    </w:p>
    <w:p w:rsidR="005B4D98" w:rsidRPr="009D2328" w:rsidRDefault="006F32E3" w:rsidP="006F32E3">
      <w:pPr>
        <w:pStyle w:val="ListParagraph"/>
        <w:numPr>
          <w:ilvl w:val="0"/>
          <w:numId w:val="21"/>
        </w:numPr>
        <w:autoSpaceDE w:val="0"/>
        <w:autoSpaceDN w:val="0"/>
        <w:adjustRightInd w:val="0"/>
        <w:spacing w:after="0" w:line="240" w:lineRule="auto"/>
        <w:rPr>
          <w:rFonts w:cstheme="minorHAnsi"/>
          <w:color w:val="00000A"/>
          <w:sz w:val="24"/>
          <w:szCs w:val="24"/>
          <w:lang w:bidi="hi-IN"/>
        </w:rPr>
      </w:pPr>
      <w:r w:rsidRPr="009D2328">
        <w:rPr>
          <w:rFonts w:cstheme="minorHAnsi"/>
          <w:b/>
          <w:bCs/>
          <w:color w:val="00000A"/>
          <w:sz w:val="24"/>
          <w:szCs w:val="24"/>
          <w:lang w:bidi="hi-IN"/>
        </w:rPr>
        <w:t>Courts directs Government to create commensurate permanent posts</w:t>
      </w:r>
      <w:r w:rsidRPr="009D2328">
        <w:rPr>
          <w:rFonts w:cstheme="minorHAnsi"/>
          <w:color w:val="00000A"/>
          <w:sz w:val="24"/>
          <w:szCs w:val="24"/>
          <w:lang w:bidi="hi-IN"/>
        </w:rPr>
        <w:t xml:space="preserve"> for the rehabilitation professionals/special teachers who can cater to </w:t>
      </w:r>
      <w:r w:rsidR="00330FFD" w:rsidRPr="009D2328">
        <w:rPr>
          <w:rFonts w:cstheme="minorHAnsi"/>
          <w:color w:val="00000A"/>
          <w:sz w:val="24"/>
          <w:szCs w:val="24"/>
          <w:lang w:bidi="hi-IN"/>
        </w:rPr>
        <w:t xml:space="preserve">the needs of </w:t>
      </w:r>
      <w:proofErr w:type="spellStart"/>
      <w:r w:rsidR="00330FFD" w:rsidRPr="009D2328">
        <w:rPr>
          <w:rFonts w:cstheme="minorHAnsi"/>
          <w:color w:val="00000A"/>
          <w:sz w:val="24"/>
          <w:szCs w:val="24"/>
          <w:lang w:bidi="hi-IN"/>
        </w:rPr>
        <w:t>CwSN</w:t>
      </w:r>
      <w:proofErr w:type="spellEnd"/>
      <w:r w:rsidR="00330FFD" w:rsidRPr="009D2328">
        <w:rPr>
          <w:rFonts w:cstheme="minorHAnsi"/>
          <w:color w:val="00000A"/>
          <w:sz w:val="24"/>
          <w:szCs w:val="24"/>
          <w:lang w:bidi="hi-IN"/>
        </w:rPr>
        <w:t xml:space="preserve"> (Para 57 B)</w:t>
      </w:r>
    </w:p>
    <w:p w:rsidR="005B4D98" w:rsidRPr="009D2328" w:rsidRDefault="005B4D98" w:rsidP="005B4D98">
      <w:pPr>
        <w:autoSpaceDE w:val="0"/>
        <w:autoSpaceDN w:val="0"/>
        <w:adjustRightInd w:val="0"/>
        <w:spacing w:after="0" w:line="240" w:lineRule="auto"/>
        <w:rPr>
          <w:rFonts w:cstheme="minorHAnsi"/>
          <w:color w:val="00000A"/>
          <w:sz w:val="24"/>
          <w:szCs w:val="24"/>
          <w:u w:val="single"/>
          <w:lang w:bidi="hi-IN"/>
        </w:rPr>
      </w:pPr>
    </w:p>
    <w:p w:rsidR="00D41029" w:rsidRPr="009D2328" w:rsidRDefault="005E7DD6" w:rsidP="00D41029">
      <w:pPr>
        <w:pStyle w:val="ListParagraph"/>
        <w:numPr>
          <w:ilvl w:val="0"/>
          <w:numId w:val="21"/>
        </w:numPr>
        <w:autoSpaceDE w:val="0"/>
        <w:autoSpaceDN w:val="0"/>
        <w:adjustRightInd w:val="0"/>
        <w:spacing w:after="0" w:line="240" w:lineRule="auto"/>
        <w:rPr>
          <w:rFonts w:cstheme="minorHAnsi"/>
          <w:color w:val="00000A"/>
          <w:sz w:val="24"/>
          <w:szCs w:val="24"/>
          <w:lang w:bidi="hi-IN"/>
        </w:rPr>
      </w:pPr>
      <w:r w:rsidRPr="009D2328">
        <w:rPr>
          <w:rFonts w:cstheme="minorHAnsi"/>
          <w:b/>
          <w:bCs/>
          <w:color w:val="00000A"/>
          <w:sz w:val="24"/>
          <w:szCs w:val="24"/>
          <w:lang w:bidi="hi-IN"/>
        </w:rPr>
        <w:t>Courts directs to fill all</w:t>
      </w:r>
      <w:r w:rsidR="00D41029" w:rsidRPr="009D2328">
        <w:rPr>
          <w:rFonts w:cstheme="minorHAnsi"/>
          <w:b/>
          <w:bCs/>
          <w:color w:val="00000A"/>
          <w:sz w:val="24"/>
          <w:szCs w:val="24"/>
          <w:lang w:bidi="hi-IN"/>
        </w:rPr>
        <w:t xml:space="preserve"> vacancies</w:t>
      </w:r>
      <w:r w:rsidR="00D41029" w:rsidRPr="009D2328">
        <w:rPr>
          <w:rFonts w:cstheme="minorHAnsi"/>
          <w:color w:val="00000A"/>
          <w:sz w:val="24"/>
          <w:szCs w:val="24"/>
          <w:lang w:bidi="hi-IN"/>
        </w:rPr>
        <w:t xml:space="preserve"> for the post</w:t>
      </w:r>
      <w:r w:rsidRPr="009D2328">
        <w:rPr>
          <w:rFonts w:cstheme="minorHAnsi"/>
          <w:color w:val="00000A"/>
          <w:sz w:val="24"/>
          <w:szCs w:val="24"/>
          <w:lang w:bidi="hi-IN"/>
        </w:rPr>
        <w:t xml:space="preserve">s </w:t>
      </w:r>
      <w:r w:rsidR="00D41029" w:rsidRPr="009D2328">
        <w:rPr>
          <w:rFonts w:cstheme="minorHAnsi"/>
          <w:color w:val="00000A"/>
          <w:sz w:val="24"/>
          <w:szCs w:val="24"/>
          <w:lang w:bidi="hi-IN"/>
        </w:rPr>
        <w:t>created for rehabilitation professionals/special teachers for being appointed on regular basis</w:t>
      </w:r>
      <w:r w:rsidRPr="009D2328">
        <w:rPr>
          <w:rFonts w:cstheme="minorHAnsi"/>
          <w:color w:val="00000A"/>
          <w:sz w:val="24"/>
          <w:szCs w:val="24"/>
          <w:lang w:bidi="hi-IN"/>
        </w:rPr>
        <w:t xml:space="preserve"> </w:t>
      </w:r>
      <w:r w:rsidR="00D41029" w:rsidRPr="009D2328">
        <w:rPr>
          <w:rFonts w:cstheme="minorHAnsi"/>
          <w:color w:val="00000A"/>
          <w:sz w:val="24"/>
          <w:szCs w:val="24"/>
          <w:lang w:bidi="hi-IN"/>
        </w:rPr>
        <w:t>within six months from the date of this order or before the commencement of academic year 2022</w:t>
      </w:r>
      <w:r w:rsidRPr="009D2328">
        <w:rPr>
          <w:rFonts w:cstheme="minorHAnsi"/>
          <w:color w:val="00000A"/>
          <w:sz w:val="24"/>
          <w:szCs w:val="24"/>
          <w:lang w:bidi="hi-IN"/>
        </w:rPr>
        <w:t>-</w:t>
      </w:r>
      <w:r w:rsidR="00D41029" w:rsidRPr="009D2328">
        <w:rPr>
          <w:rFonts w:cstheme="minorHAnsi"/>
          <w:color w:val="00000A"/>
          <w:sz w:val="24"/>
          <w:szCs w:val="24"/>
          <w:lang w:bidi="hi-IN"/>
        </w:rPr>
        <w:t>23, whichever is earlier;</w:t>
      </w:r>
      <w:r w:rsidR="003717EC" w:rsidRPr="009D2328">
        <w:rPr>
          <w:rFonts w:cstheme="minorHAnsi"/>
          <w:color w:val="00000A"/>
          <w:sz w:val="24"/>
          <w:szCs w:val="24"/>
          <w:lang w:bidi="hi-IN"/>
        </w:rPr>
        <w:t xml:space="preserve"> (Para 57 C)</w:t>
      </w:r>
    </w:p>
    <w:p w:rsidR="002047FD" w:rsidRPr="009D2328" w:rsidRDefault="002047FD" w:rsidP="002047FD">
      <w:pPr>
        <w:pStyle w:val="ListParagraph"/>
        <w:rPr>
          <w:rFonts w:cstheme="minorHAnsi"/>
          <w:color w:val="00000A"/>
          <w:sz w:val="24"/>
          <w:szCs w:val="24"/>
          <w:lang w:bidi="hi-IN"/>
        </w:rPr>
      </w:pPr>
    </w:p>
    <w:p w:rsidR="000A1E41" w:rsidRPr="009D2328" w:rsidRDefault="002047FD" w:rsidP="00A401C3">
      <w:pPr>
        <w:pStyle w:val="ListParagraph"/>
        <w:numPr>
          <w:ilvl w:val="0"/>
          <w:numId w:val="21"/>
        </w:numPr>
        <w:autoSpaceDE w:val="0"/>
        <w:autoSpaceDN w:val="0"/>
        <w:adjustRightInd w:val="0"/>
        <w:spacing w:after="0" w:line="240" w:lineRule="auto"/>
        <w:rPr>
          <w:rFonts w:cstheme="minorHAnsi"/>
          <w:color w:val="00000A"/>
          <w:sz w:val="24"/>
          <w:szCs w:val="24"/>
          <w:lang w:bidi="hi-IN"/>
        </w:rPr>
      </w:pPr>
      <w:r w:rsidRPr="009D2328">
        <w:rPr>
          <w:rFonts w:cstheme="minorHAnsi"/>
          <w:b/>
          <w:bCs/>
          <w:color w:val="00000A"/>
          <w:sz w:val="24"/>
          <w:szCs w:val="24"/>
          <w:lang w:bidi="hi-IN"/>
        </w:rPr>
        <w:t>The Rehabilitation Council of India should augment</w:t>
      </w:r>
      <w:r w:rsidRPr="009D2328">
        <w:rPr>
          <w:rFonts w:cstheme="minorHAnsi"/>
          <w:color w:val="00000A"/>
          <w:sz w:val="24"/>
          <w:szCs w:val="24"/>
          <w:lang w:bidi="hi-IN"/>
        </w:rPr>
        <w:t xml:space="preserve"> number of </w:t>
      </w:r>
      <w:r w:rsidR="00A401C3" w:rsidRPr="009D2328">
        <w:rPr>
          <w:rFonts w:cstheme="minorHAnsi"/>
          <w:color w:val="00000A"/>
          <w:sz w:val="24"/>
          <w:szCs w:val="24"/>
          <w:lang w:bidi="hi-IN"/>
        </w:rPr>
        <w:t>rehabilitation professionals within their norms for recognition of training institutions to overcome shortage of resource persons (Para 57 D)</w:t>
      </w:r>
      <w:r w:rsidR="000A1E41" w:rsidRPr="009D2328">
        <w:rPr>
          <w:rFonts w:cstheme="minorHAnsi"/>
          <w:b/>
          <w:bCs/>
          <w:color w:val="00000A"/>
          <w:sz w:val="24"/>
          <w:szCs w:val="24"/>
          <w:lang w:bidi="hi-IN"/>
        </w:rPr>
        <w:t xml:space="preserve"> </w:t>
      </w:r>
    </w:p>
    <w:p w:rsidR="000A1E41" w:rsidRPr="009D2328" w:rsidRDefault="000A1E41" w:rsidP="000A1E41">
      <w:pPr>
        <w:pStyle w:val="ListParagraph"/>
        <w:rPr>
          <w:rFonts w:cstheme="minorHAnsi"/>
          <w:b/>
          <w:bCs/>
          <w:color w:val="00000A"/>
          <w:sz w:val="24"/>
          <w:szCs w:val="24"/>
          <w:lang w:bidi="hi-IN"/>
        </w:rPr>
      </w:pPr>
    </w:p>
    <w:p w:rsidR="009239A3" w:rsidRPr="009D2328" w:rsidRDefault="000A1E41" w:rsidP="00A401C3">
      <w:pPr>
        <w:pStyle w:val="ListParagraph"/>
        <w:numPr>
          <w:ilvl w:val="0"/>
          <w:numId w:val="21"/>
        </w:numPr>
        <w:autoSpaceDE w:val="0"/>
        <w:autoSpaceDN w:val="0"/>
        <w:adjustRightInd w:val="0"/>
        <w:spacing w:after="0" w:line="240" w:lineRule="auto"/>
        <w:rPr>
          <w:rFonts w:cstheme="minorHAnsi"/>
          <w:color w:val="00000A"/>
          <w:sz w:val="24"/>
          <w:szCs w:val="24"/>
          <w:lang w:bidi="hi-IN"/>
        </w:rPr>
      </w:pPr>
      <w:r w:rsidRPr="009D2328">
        <w:rPr>
          <w:rFonts w:cstheme="minorHAnsi"/>
          <w:b/>
          <w:bCs/>
          <w:color w:val="00000A"/>
          <w:sz w:val="24"/>
          <w:szCs w:val="24"/>
          <w:lang w:bidi="hi-IN"/>
        </w:rPr>
        <w:t>Itinerant Teachers:</w:t>
      </w:r>
      <w:r w:rsidRPr="009D2328">
        <w:rPr>
          <w:rFonts w:cstheme="minorHAnsi"/>
          <w:color w:val="00000A"/>
          <w:sz w:val="24"/>
          <w:szCs w:val="24"/>
          <w:lang w:bidi="hi-IN"/>
        </w:rPr>
        <w:t xml:space="preserve"> The Supreme recognizes the concept of availing services of Itinerant Teachers for special as well as regular as stop gap arrangements enunciated under IEDSS Scheme of permitting untrained teachers to work till duly trained Special Teachers become available (Para 57 E)</w:t>
      </w:r>
    </w:p>
    <w:p w:rsidR="00A401C3" w:rsidRPr="009D2328" w:rsidRDefault="00A401C3" w:rsidP="00A401C3">
      <w:pPr>
        <w:autoSpaceDE w:val="0"/>
        <w:autoSpaceDN w:val="0"/>
        <w:adjustRightInd w:val="0"/>
        <w:spacing w:after="0" w:line="240" w:lineRule="auto"/>
        <w:rPr>
          <w:rFonts w:cstheme="minorHAnsi"/>
          <w:color w:val="00000A"/>
          <w:sz w:val="24"/>
          <w:szCs w:val="24"/>
          <w:lang w:bidi="hi-IN"/>
        </w:rPr>
      </w:pPr>
    </w:p>
    <w:p w:rsidR="00EF7459" w:rsidRPr="009D2328" w:rsidRDefault="009239A3" w:rsidP="00EF7459">
      <w:pPr>
        <w:pStyle w:val="ListParagraph"/>
        <w:numPr>
          <w:ilvl w:val="0"/>
          <w:numId w:val="21"/>
        </w:numPr>
        <w:autoSpaceDE w:val="0"/>
        <w:autoSpaceDN w:val="0"/>
        <w:adjustRightInd w:val="0"/>
        <w:spacing w:after="0" w:line="240" w:lineRule="auto"/>
        <w:rPr>
          <w:rFonts w:cstheme="minorHAnsi"/>
          <w:color w:val="00000A"/>
          <w:sz w:val="24"/>
          <w:szCs w:val="24"/>
          <w:lang w:bidi="hi-IN"/>
        </w:rPr>
      </w:pPr>
      <w:r w:rsidRPr="009D2328">
        <w:rPr>
          <w:rFonts w:cstheme="minorHAnsi"/>
          <w:b/>
          <w:bCs/>
          <w:color w:val="00000A"/>
          <w:sz w:val="24"/>
          <w:szCs w:val="24"/>
          <w:lang w:bidi="hi-IN"/>
        </w:rPr>
        <w:t>Compulsory Training of Teachers</w:t>
      </w:r>
      <w:r w:rsidRPr="009D2328">
        <w:rPr>
          <w:rFonts w:cstheme="minorHAnsi"/>
          <w:color w:val="00000A"/>
          <w:sz w:val="24"/>
          <w:szCs w:val="24"/>
          <w:lang w:bidi="hi-IN"/>
        </w:rPr>
        <w:t xml:space="preserve">: All teachers and staff in the general schools should be given compulsory training and sensitize So that they support </w:t>
      </w:r>
      <w:proofErr w:type="spellStart"/>
      <w:r w:rsidRPr="009D2328">
        <w:rPr>
          <w:rFonts w:cstheme="minorHAnsi"/>
          <w:color w:val="00000A"/>
          <w:sz w:val="24"/>
          <w:szCs w:val="24"/>
          <w:lang w:bidi="hi-IN"/>
        </w:rPr>
        <w:t>CwSN</w:t>
      </w:r>
      <w:proofErr w:type="spellEnd"/>
      <w:r w:rsidRPr="009D2328">
        <w:rPr>
          <w:rFonts w:cstheme="minorHAnsi"/>
          <w:color w:val="00000A"/>
          <w:sz w:val="24"/>
          <w:szCs w:val="24"/>
          <w:lang w:bidi="hi-IN"/>
        </w:rPr>
        <w:t xml:space="preserve"> in the general schools</w:t>
      </w:r>
      <w:r w:rsidR="002047FD" w:rsidRPr="009D2328">
        <w:rPr>
          <w:rFonts w:cstheme="minorHAnsi"/>
          <w:color w:val="00000A"/>
          <w:sz w:val="24"/>
          <w:szCs w:val="24"/>
          <w:lang w:bidi="hi-IN"/>
        </w:rPr>
        <w:t xml:space="preserve"> (Pare 57 F)</w:t>
      </w:r>
    </w:p>
    <w:p w:rsidR="00EF7459" w:rsidRPr="009D2328" w:rsidRDefault="00EF7459" w:rsidP="00EF7459">
      <w:pPr>
        <w:pStyle w:val="ListParagraph"/>
        <w:rPr>
          <w:rFonts w:cstheme="minorHAnsi"/>
          <w:b/>
          <w:bCs/>
          <w:color w:val="00000A"/>
          <w:sz w:val="24"/>
          <w:szCs w:val="24"/>
          <w:lang w:bidi="hi-IN"/>
        </w:rPr>
      </w:pPr>
    </w:p>
    <w:p w:rsidR="0086335A" w:rsidRPr="009D2328" w:rsidRDefault="0086335A" w:rsidP="00EF7459">
      <w:pPr>
        <w:pStyle w:val="ListParagraph"/>
        <w:numPr>
          <w:ilvl w:val="0"/>
          <w:numId w:val="21"/>
        </w:numPr>
        <w:autoSpaceDE w:val="0"/>
        <w:autoSpaceDN w:val="0"/>
        <w:adjustRightInd w:val="0"/>
        <w:spacing w:after="0" w:line="240" w:lineRule="auto"/>
        <w:rPr>
          <w:rFonts w:cstheme="minorHAnsi"/>
          <w:color w:val="00000A"/>
          <w:sz w:val="24"/>
          <w:szCs w:val="24"/>
          <w:lang w:bidi="hi-IN"/>
        </w:rPr>
      </w:pPr>
      <w:r w:rsidRPr="009D2328">
        <w:rPr>
          <w:rFonts w:cstheme="minorHAnsi"/>
          <w:b/>
          <w:bCs/>
          <w:color w:val="00000A"/>
          <w:sz w:val="24"/>
          <w:szCs w:val="24"/>
          <w:lang w:bidi="hi-IN"/>
        </w:rPr>
        <w:t xml:space="preserve">Merger of </w:t>
      </w:r>
      <w:r w:rsidR="00D95B1D" w:rsidRPr="009D2328">
        <w:rPr>
          <w:rFonts w:cstheme="minorHAnsi"/>
          <w:b/>
          <w:bCs/>
          <w:color w:val="00000A"/>
          <w:sz w:val="24"/>
          <w:szCs w:val="24"/>
          <w:lang w:bidi="hi-IN"/>
        </w:rPr>
        <w:t xml:space="preserve">Unviable </w:t>
      </w:r>
      <w:r w:rsidRPr="009D2328">
        <w:rPr>
          <w:rFonts w:cstheme="minorHAnsi"/>
          <w:b/>
          <w:bCs/>
          <w:color w:val="00000A"/>
          <w:sz w:val="24"/>
          <w:szCs w:val="24"/>
          <w:lang w:bidi="hi-IN"/>
        </w:rPr>
        <w:t>Special Schools</w:t>
      </w:r>
      <w:r w:rsidRPr="009D2328">
        <w:rPr>
          <w:rFonts w:cstheme="minorHAnsi"/>
          <w:color w:val="00000A"/>
          <w:sz w:val="24"/>
          <w:szCs w:val="24"/>
          <w:lang w:bidi="hi-IN"/>
        </w:rPr>
        <w:t>:</w:t>
      </w:r>
      <w:r w:rsidR="00D95B1D" w:rsidRPr="009D2328">
        <w:rPr>
          <w:rFonts w:cstheme="minorHAnsi"/>
          <w:color w:val="00000A"/>
          <w:sz w:val="24"/>
          <w:szCs w:val="24"/>
          <w:lang w:bidi="hi-IN"/>
        </w:rPr>
        <w:t xml:space="preserve"> </w:t>
      </w:r>
      <w:r w:rsidRPr="009D2328">
        <w:rPr>
          <w:rFonts w:cstheme="minorHAnsi"/>
          <w:color w:val="00000A"/>
          <w:sz w:val="24"/>
          <w:szCs w:val="24"/>
          <w:u w:val="single"/>
          <w:lang w:bidi="hi-IN"/>
        </w:rPr>
        <w:t xml:space="preserve">Paragraph 57 (G) The authorities may also explore the possibility of merging unviable special schools with relatively viable special schools in the neighbourhood, so as to entail in consolidation of assets and resources for better delivery to the requirements of </w:t>
      </w:r>
      <w:proofErr w:type="spellStart"/>
      <w:r w:rsidRPr="009D2328">
        <w:rPr>
          <w:rFonts w:cstheme="minorHAnsi"/>
          <w:color w:val="00000A"/>
          <w:sz w:val="24"/>
          <w:szCs w:val="24"/>
          <w:u w:val="single"/>
          <w:lang w:bidi="hi-IN"/>
        </w:rPr>
        <w:t>CwSN</w:t>
      </w:r>
      <w:proofErr w:type="spellEnd"/>
      <w:r w:rsidRPr="009D2328">
        <w:rPr>
          <w:rFonts w:cstheme="minorHAnsi"/>
          <w:color w:val="00000A"/>
          <w:sz w:val="24"/>
          <w:szCs w:val="24"/>
          <w:u w:val="single"/>
          <w:lang w:bidi="hi-IN"/>
        </w:rPr>
        <w:t>.</w:t>
      </w:r>
    </w:p>
    <w:p w:rsidR="00EF7459" w:rsidRPr="009D2328" w:rsidRDefault="00EF7459" w:rsidP="00EF7459">
      <w:pPr>
        <w:pStyle w:val="ListParagraph"/>
        <w:rPr>
          <w:rFonts w:cstheme="minorHAnsi"/>
          <w:color w:val="00000A"/>
          <w:sz w:val="24"/>
          <w:szCs w:val="24"/>
          <w:lang w:bidi="hi-IN"/>
        </w:rPr>
      </w:pPr>
    </w:p>
    <w:p w:rsidR="00EF7459" w:rsidRPr="009D2328" w:rsidRDefault="00EF7459" w:rsidP="00EF7459">
      <w:pPr>
        <w:pStyle w:val="ListParagraph"/>
        <w:numPr>
          <w:ilvl w:val="0"/>
          <w:numId w:val="21"/>
        </w:numPr>
        <w:autoSpaceDE w:val="0"/>
        <w:autoSpaceDN w:val="0"/>
        <w:adjustRightInd w:val="0"/>
        <w:spacing w:after="0" w:line="240" w:lineRule="auto"/>
        <w:rPr>
          <w:rFonts w:cstheme="minorHAnsi"/>
          <w:color w:val="00000A"/>
          <w:sz w:val="24"/>
          <w:szCs w:val="24"/>
          <w:lang w:bidi="hi-IN"/>
        </w:rPr>
      </w:pPr>
      <w:r w:rsidRPr="009D2328">
        <w:rPr>
          <w:rFonts w:cstheme="minorHAnsi"/>
          <w:b/>
          <w:bCs/>
          <w:color w:val="00000A"/>
          <w:sz w:val="24"/>
          <w:szCs w:val="24"/>
          <w:lang w:bidi="hi-IN"/>
        </w:rPr>
        <w:t xml:space="preserve">Notice Issued to </w:t>
      </w:r>
      <w:proofErr w:type="spellStart"/>
      <w:r w:rsidRPr="009D2328">
        <w:rPr>
          <w:rFonts w:cstheme="minorHAnsi"/>
          <w:b/>
          <w:bCs/>
          <w:color w:val="00000A"/>
          <w:sz w:val="24"/>
          <w:szCs w:val="24"/>
          <w:lang w:bidi="hi-IN"/>
        </w:rPr>
        <w:t>MoSJ&amp;E</w:t>
      </w:r>
      <w:proofErr w:type="spellEnd"/>
      <w:r w:rsidRPr="009D2328">
        <w:rPr>
          <w:rFonts w:cstheme="minorHAnsi"/>
          <w:b/>
          <w:bCs/>
          <w:color w:val="00000A"/>
          <w:sz w:val="24"/>
          <w:szCs w:val="24"/>
          <w:lang w:bidi="hi-IN"/>
        </w:rPr>
        <w:t xml:space="preserve"> and Ministry of Education</w:t>
      </w:r>
      <w:r w:rsidRPr="009D2328">
        <w:rPr>
          <w:rFonts w:cstheme="minorHAnsi"/>
          <w:color w:val="00000A"/>
          <w:sz w:val="24"/>
          <w:szCs w:val="24"/>
          <w:lang w:bidi="hi-IN"/>
        </w:rPr>
        <w:t>:</w:t>
      </w:r>
    </w:p>
    <w:p w:rsidR="00E541E5" w:rsidRPr="009D2328" w:rsidRDefault="00E541E5" w:rsidP="00EF7459">
      <w:pPr>
        <w:autoSpaceDE w:val="0"/>
        <w:autoSpaceDN w:val="0"/>
        <w:adjustRightInd w:val="0"/>
        <w:spacing w:after="0" w:line="240" w:lineRule="auto"/>
        <w:rPr>
          <w:rFonts w:cstheme="minorHAnsi"/>
          <w:color w:val="00000A"/>
          <w:sz w:val="24"/>
          <w:szCs w:val="24"/>
          <w:lang w:bidi="hi-IN"/>
        </w:rPr>
      </w:pPr>
    </w:p>
    <w:p w:rsidR="00EF7459" w:rsidRPr="009D2328" w:rsidRDefault="00EF7459" w:rsidP="00EF7459">
      <w:pPr>
        <w:autoSpaceDE w:val="0"/>
        <w:autoSpaceDN w:val="0"/>
        <w:adjustRightInd w:val="0"/>
        <w:spacing w:after="0" w:line="240" w:lineRule="auto"/>
        <w:rPr>
          <w:rFonts w:cstheme="minorHAnsi"/>
          <w:color w:val="00000A"/>
          <w:sz w:val="24"/>
          <w:szCs w:val="24"/>
          <w:lang w:bidi="hi-IN"/>
        </w:rPr>
      </w:pPr>
      <w:r w:rsidRPr="009D2328">
        <w:rPr>
          <w:rFonts w:cstheme="minorHAnsi"/>
          <w:color w:val="00000A"/>
          <w:sz w:val="24"/>
          <w:szCs w:val="24"/>
          <w:u w:val="single"/>
          <w:lang w:bidi="hi-IN"/>
        </w:rPr>
        <w:t>Supreme Court issues notice to the Secretary of Department of Empowerment of Persons with Disabilities (DEPwD) – Ministry of Social Justice and Empowerment; and Secretary, Ministry of Education, both Government of India, New Delhi, returnable in the first week of March 2022</w:t>
      </w:r>
      <w:r w:rsidRPr="009D2328">
        <w:rPr>
          <w:rFonts w:cstheme="minorHAnsi"/>
          <w:color w:val="00000A"/>
          <w:sz w:val="24"/>
          <w:szCs w:val="24"/>
          <w:lang w:bidi="hi-IN"/>
        </w:rPr>
        <w:t xml:space="preserve"> (Para 64)</w:t>
      </w:r>
    </w:p>
    <w:bookmarkEnd w:id="0"/>
    <w:p w:rsidR="005B4D98" w:rsidRPr="009D2328" w:rsidRDefault="005B4D98" w:rsidP="0086335A">
      <w:pPr>
        <w:autoSpaceDE w:val="0"/>
        <w:autoSpaceDN w:val="0"/>
        <w:adjustRightInd w:val="0"/>
        <w:spacing w:after="0" w:line="240" w:lineRule="auto"/>
        <w:rPr>
          <w:rFonts w:cstheme="minorHAnsi"/>
          <w:color w:val="00000A"/>
          <w:sz w:val="24"/>
          <w:szCs w:val="24"/>
          <w:u w:val="single"/>
          <w:lang w:bidi="hi-IN"/>
        </w:rPr>
      </w:pPr>
    </w:p>
    <w:p w:rsidR="005B4D98" w:rsidRPr="009D2328" w:rsidRDefault="005B4D98" w:rsidP="0086335A">
      <w:pPr>
        <w:autoSpaceDE w:val="0"/>
        <w:autoSpaceDN w:val="0"/>
        <w:adjustRightInd w:val="0"/>
        <w:spacing w:after="0" w:line="240" w:lineRule="auto"/>
        <w:rPr>
          <w:rFonts w:cstheme="minorHAnsi"/>
          <w:color w:val="00000A"/>
          <w:sz w:val="24"/>
          <w:szCs w:val="24"/>
          <w:u w:val="single"/>
          <w:lang w:bidi="hi-IN"/>
        </w:rPr>
      </w:pPr>
    </w:p>
    <w:sectPr w:rsidR="005B4D98" w:rsidRPr="009D23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ambria Math"/>
    <w:panose1 w:val="02040503050203030202"/>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29672E"/>
    <w:multiLevelType w:val="hybridMultilevel"/>
    <w:tmpl w:val="D80CE3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0BDC1FCF"/>
    <w:multiLevelType w:val="hybridMultilevel"/>
    <w:tmpl w:val="BAB0644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154D597E"/>
    <w:multiLevelType w:val="hybridMultilevel"/>
    <w:tmpl w:val="D80CE3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17182677"/>
    <w:multiLevelType w:val="hybridMultilevel"/>
    <w:tmpl w:val="BAB0644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1F605F84"/>
    <w:multiLevelType w:val="hybridMultilevel"/>
    <w:tmpl w:val="BAB0644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1FCE50AC"/>
    <w:multiLevelType w:val="hybridMultilevel"/>
    <w:tmpl w:val="8DDC9CB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284E0167"/>
    <w:multiLevelType w:val="hybridMultilevel"/>
    <w:tmpl w:val="E48C800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2E262484"/>
    <w:multiLevelType w:val="hybridMultilevel"/>
    <w:tmpl w:val="BAB0644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2E890670"/>
    <w:multiLevelType w:val="hybridMultilevel"/>
    <w:tmpl w:val="BAB0644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nsid w:val="2E9D06FE"/>
    <w:multiLevelType w:val="hybridMultilevel"/>
    <w:tmpl w:val="BAB0644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nsid w:val="2F116E56"/>
    <w:multiLevelType w:val="hybridMultilevel"/>
    <w:tmpl w:val="BAB0644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nsid w:val="32744EC2"/>
    <w:multiLevelType w:val="hybridMultilevel"/>
    <w:tmpl w:val="D80CE326"/>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2">
    <w:nsid w:val="351E759D"/>
    <w:multiLevelType w:val="hybridMultilevel"/>
    <w:tmpl w:val="BAB0644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nsid w:val="37B55F6D"/>
    <w:multiLevelType w:val="hybridMultilevel"/>
    <w:tmpl w:val="BAB0644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nsid w:val="38CC3801"/>
    <w:multiLevelType w:val="hybridMultilevel"/>
    <w:tmpl w:val="BAB0644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nsid w:val="3C780854"/>
    <w:multiLevelType w:val="hybridMultilevel"/>
    <w:tmpl w:val="BAB0644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nsid w:val="3E377C1D"/>
    <w:multiLevelType w:val="hybridMultilevel"/>
    <w:tmpl w:val="BAB0644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nsid w:val="48DD08D3"/>
    <w:multiLevelType w:val="hybridMultilevel"/>
    <w:tmpl w:val="8640BBC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nsid w:val="4D8062C2"/>
    <w:multiLevelType w:val="hybridMultilevel"/>
    <w:tmpl w:val="BAB0644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nsid w:val="4DBA2758"/>
    <w:multiLevelType w:val="hybridMultilevel"/>
    <w:tmpl w:val="8DDC9CB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nsid w:val="63046CE2"/>
    <w:multiLevelType w:val="hybridMultilevel"/>
    <w:tmpl w:val="D80CE3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nsid w:val="63D644DA"/>
    <w:multiLevelType w:val="hybridMultilevel"/>
    <w:tmpl w:val="3A5E71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nsid w:val="662316B6"/>
    <w:multiLevelType w:val="hybridMultilevel"/>
    <w:tmpl w:val="BAB0644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nsid w:val="6AE1181E"/>
    <w:multiLevelType w:val="hybridMultilevel"/>
    <w:tmpl w:val="E202F02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6EFD3768"/>
    <w:multiLevelType w:val="hybridMultilevel"/>
    <w:tmpl w:val="33406BE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nsid w:val="6F722CF9"/>
    <w:multiLevelType w:val="hybridMultilevel"/>
    <w:tmpl w:val="BAB0644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nsid w:val="7517343E"/>
    <w:multiLevelType w:val="hybridMultilevel"/>
    <w:tmpl w:val="D3283F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nsid w:val="7D9B7135"/>
    <w:multiLevelType w:val="hybridMultilevel"/>
    <w:tmpl w:val="BAB0644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nsid w:val="7EEF71B9"/>
    <w:multiLevelType w:val="hybridMultilevel"/>
    <w:tmpl w:val="BAB0644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8"/>
  </w:num>
  <w:num w:numId="2">
    <w:abstractNumId w:val="24"/>
  </w:num>
  <w:num w:numId="3">
    <w:abstractNumId w:val="21"/>
  </w:num>
  <w:num w:numId="4">
    <w:abstractNumId w:val="17"/>
  </w:num>
  <w:num w:numId="5">
    <w:abstractNumId w:val="6"/>
  </w:num>
  <w:num w:numId="6">
    <w:abstractNumId w:val="5"/>
  </w:num>
  <w:num w:numId="7">
    <w:abstractNumId w:val="19"/>
  </w:num>
  <w:num w:numId="8">
    <w:abstractNumId w:val="18"/>
  </w:num>
  <w:num w:numId="9">
    <w:abstractNumId w:val="4"/>
  </w:num>
  <w:num w:numId="10">
    <w:abstractNumId w:val="15"/>
  </w:num>
  <w:num w:numId="11">
    <w:abstractNumId w:val="14"/>
  </w:num>
  <w:num w:numId="12">
    <w:abstractNumId w:val="22"/>
  </w:num>
  <w:num w:numId="13">
    <w:abstractNumId w:val="10"/>
  </w:num>
  <w:num w:numId="14">
    <w:abstractNumId w:val="12"/>
  </w:num>
  <w:num w:numId="15">
    <w:abstractNumId w:val="9"/>
  </w:num>
  <w:num w:numId="16">
    <w:abstractNumId w:val="7"/>
  </w:num>
  <w:num w:numId="17">
    <w:abstractNumId w:val="3"/>
  </w:num>
  <w:num w:numId="18">
    <w:abstractNumId w:val="13"/>
  </w:num>
  <w:num w:numId="19">
    <w:abstractNumId w:val="27"/>
  </w:num>
  <w:num w:numId="20">
    <w:abstractNumId w:val="28"/>
  </w:num>
  <w:num w:numId="21">
    <w:abstractNumId w:val="11"/>
  </w:num>
  <w:num w:numId="22">
    <w:abstractNumId w:val="0"/>
  </w:num>
  <w:num w:numId="23">
    <w:abstractNumId w:val="23"/>
  </w:num>
  <w:num w:numId="24">
    <w:abstractNumId w:val="26"/>
  </w:num>
  <w:num w:numId="25">
    <w:abstractNumId w:val="20"/>
  </w:num>
  <w:num w:numId="26">
    <w:abstractNumId w:val="2"/>
  </w:num>
  <w:num w:numId="27">
    <w:abstractNumId w:val="16"/>
  </w:num>
  <w:num w:numId="28">
    <w:abstractNumId w:val="25"/>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B1C"/>
    <w:rsid w:val="00014551"/>
    <w:rsid w:val="00016C1C"/>
    <w:rsid w:val="000566D7"/>
    <w:rsid w:val="00063CC8"/>
    <w:rsid w:val="00071A67"/>
    <w:rsid w:val="00084365"/>
    <w:rsid w:val="000A1E41"/>
    <w:rsid w:val="000A68CF"/>
    <w:rsid w:val="000B2BE3"/>
    <w:rsid w:val="000C7C0E"/>
    <w:rsid w:val="000D120B"/>
    <w:rsid w:val="0010414A"/>
    <w:rsid w:val="001C1F02"/>
    <w:rsid w:val="001D7CC7"/>
    <w:rsid w:val="001E7F22"/>
    <w:rsid w:val="002047FD"/>
    <w:rsid w:val="0028396B"/>
    <w:rsid w:val="00330FFD"/>
    <w:rsid w:val="003717EC"/>
    <w:rsid w:val="00385C96"/>
    <w:rsid w:val="003B6110"/>
    <w:rsid w:val="003D222A"/>
    <w:rsid w:val="003E3AF9"/>
    <w:rsid w:val="004042AF"/>
    <w:rsid w:val="004044BF"/>
    <w:rsid w:val="00420FFD"/>
    <w:rsid w:val="00462F37"/>
    <w:rsid w:val="0046440B"/>
    <w:rsid w:val="00471025"/>
    <w:rsid w:val="0048362F"/>
    <w:rsid w:val="0049740D"/>
    <w:rsid w:val="004C7060"/>
    <w:rsid w:val="00535EF0"/>
    <w:rsid w:val="00563F2D"/>
    <w:rsid w:val="00565B1C"/>
    <w:rsid w:val="00567BF1"/>
    <w:rsid w:val="005B4D98"/>
    <w:rsid w:val="005C0B3E"/>
    <w:rsid w:val="005E445D"/>
    <w:rsid w:val="005E7DD6"/>
    <w:rsid w:val="00600AA1"/>
    <w:rsid w:val="00611DEE"/>
    <w:rsid w:val="0065396E"/>
    <w:rsid w:val="006735BC"/>
    <w:rsid w:val="00690567"/>
    <w:rsid w:val="006F3150"/>
    <w:rsid w:val="006F32E3"/>
    <w:rsid w:val="0074702C"/>
    <w:rsid w:val="0076391F"/>
    <w:rsid w:val="0076550F"/>
    <w:rsid w:val="00792BF6"/>
    <w:rsid w:val="007D7D2B"/>
    <w:rsid w:val="007E78B8"/>
    <w:rsid w:val="007F37FB"/>
    <w:rsid w:val="008014AA"/>
    <w:rsid w:val="00803B7D"/>
    <w:rsid w:val="0086335A"/>
    <w:rsid w:val="00883015"/>
    <w:rsid w:val="008B6174"/>
    <w:rsid w:val="008B748D"/>
    <w:rsid w:val="008D54F3"/>
    <w:rsid w:val="008E53D1"/>
    <w:rsid w:val="008E7C14"/>
    <w:rsid w:val="0090314F"/>
    <w:rsid w:val="009239A3"/>
    <w:rsid w:val="00947582"/>
    <w:rsid w:val="00953211"/>
    <w:rsid w:val="00975A14"/>
    <w:rsid w:val="00982564"/>
    <w:rsid w:val="00993A6D"/>
    <w:rsid w:val="009B1586"/>
    <w:rsid w:val="009D2328"/>
    <w:rsid w:val="009D3FB3"/>
    <w:rsid w:val="00A249E9"/>
    <w:rsid w:val="00A36CA4"/>
    <w:rsid w:val="00A375C9"/>
    <w:rsid w:val="00A401C3"/>
    <w:rsid w:val="00A67FD3"/>
    <w:rsid w:val="00A70FF8"/>
    <w:rsid w:val="00A74762"/>
    <w:rsid w:val="00A81543"/>
    <w:rsid w:val="00A821CE"/>
    <w:rsid w:val="00A92A55"/>
    <w:rsid w:val="00AC1F66"/>
    <w:rsid w:val="00AC55A5"/>
    <w:rsid w:val="00B11183"/>
    <w:rsid w:val="00B20268"/>
    <w:rsid w:val="00B901F9"/>
    <w:rsid w:val="00B949B6"/>
    <w:rsid w:val="00B97A16"/>
    <w:rsid w:val="00BE6ED2"/>
    <w:rsid w:val="00C24AE7"/>
    <w:rsid w:val="00C32318"/>
    <w:rsid w:val="00C42A87"/>
    <w:rsid w:val="00C7472D"/>
    <w:rsid w:val="00C8185C"/>
    <w:rsid w:val="00CA741A"/>
    <w:rsid w:val="00CB107A"/>
    <w:rsid w:val="00CB257A"/>
    <w:rsid w:val="00D0635D"/>
    <w:rsid w:val="00D22098"/>
    <w:rsid w:val="00D259F7"/>
    <w:rsid w:val="00D35018"/>
    <w:rsid w:val="00D41029"/>
    <w:rsid w:val="00D56820"/>
    <w:rsid w:val="00D732CB"/>
    <w:rsid w:val="00D77E91"/>
    <w:rsid w:val="00D8548D"/>
    <w:rsid w:val="00D9120D"/>
    <w:rsid w:val="00D95B1D"/>
    <w:rsid w:val="00DE065F"/>
    <w:rsid w:val="00DE4778"/>
    <w:rsid w:val="00E2631C"/>
    <w:rsid w:val="00E541E5"/>
    <w:rsid w:val="00E744CF"/>
    <w:rsid w:val="00E96C29"/>
    <w:rsid w:val="00EF7459"/>
    <w:rsid w:val="00F01AED"/>
    <w:rsid w:val="00F02DC1"/>
    <w:rsid w:val="00F14A91"/>
    <w:rsid w:val="00F2070A"/>
    <w:rsid w:val="00F818C4"/>
    <w:rsid w:val="00F90F96"/>
    <w:rsid w:val="00F93631"/>
    <w:rsid w:val="00FA7B61"/>
    <w:rsid w:val="00FB6CEE"/>
    <w:rsid w:val="00FD694F"/>
    <w:rsid w:val="00FE20B3"/>
    <w:rsid w:val="00FE44F1"/>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23E9FE-867A-46F0-8E4B-17D7970C5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18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378</TotalTime>
  <Pages>5</Pages>
  <Words>1734</Words>
  <Characters>9884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Bhushan Punani</dc:creator>
  <cp:keywords/>
  <dc:description/>
  <cp:lastModifiedBy>Bhushan Punani</cp:lastModifiedBy>
  <cp:revision>66</cp:revision>
  <dcterms:created xsi:type="dcterms:W3CDTF">2021-12-12T07:57:00Z</dcterms:created>
  <dcterms:modified xsi:type="dcterms:W3CDTF">2021-12-20T13:57:00Z</dcterms:modified>
</cp:coreProperties>
</file>